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D58B8" w14:textId="77777777" w:rsidR="008C2DE7" w:rsidRPr="00F87335" w:rsidRDefault="008C2DE7" w:rsidP="008C2DE7">
      <w:pPr>
        <w:jc w:val="right"/>
        <w:rPr>
          <w:bCs/>
          <w:szCs w:val="24"/>
        </w:rPr>
      </w:pPr>
      <w:r w:rsidRPr="00F87335">
        <w:t xml:space="preserve">APPROVED </w:t>
      </w:r>
    </w:p>
    <w:p w14:paraId="2FC16F66" w14:textId="77777777" w:rsidR="008C2DE7" w:rsidRPr="00F87335" w:rsidRDefault="008C2DE7" w:rsidP="008C2DE7">
      <w:pPr>
        <w:jc w:val="right"/>
        <w:rPr>
          <w:bCs/>
          <w:szCs w:val="24"/>
        </w:rPr>
      </w:pPr>
      <w:r w:rsidRPr="00F87335">
        <w:t xml:space="preserve">by the Public Procurement Committee </w:t>
      </w:r>
    </w:p>
    <w:p w14:paraId="2ADB6CC1" w14:textId="549BDE8C" w:rsidR="008C2DE7" w:rsidRDefault="008C2DE7" w:rsidP="00425E5D">
      <w:pPr>
        <w:jc w:val="right"/>
        <w:rPr>
          <w:bCs/>
          <w:szCs w:val="24"/>
        </w:rPr>
      </w:pPr>
      <w:r w:rsidRPr="00F87335">
        <w:t xml:space="preserve">Minutes No. </w:t>
      </w:r>
      <w:r w:rsidR="00425E5D" w:rsidRPr="00F87335">
        <w:rPr>
          <w:lang w:val="en-US"/>
        </w:rPr>
        <w:t>1</w:t>
      </w:r>
      <w:r w:rsidRPr="00F87335">
        <w:t xml:space="preserve"> of </w:t>
      </w:r>
      <w:r w:rsidR="00425E5D" w:rsidRPr="00F87335">
        <w:t>18</w:t>
      </w:r>
      <w:r w:rsidRPr="00F87335">
        <w:t xml:space="preserve"> </w:t>
      </w:r>
      <w:r w:rsidR="00425E5D" w:rsidRPr="00F87335">
        <w:t>June</w:t>
      </w:r>
      <w:r w:rsidR="00425E5D" w:rsidRPr="00F87335">
        <w:t xml:space="preserve"> </w:t>
      </w:r>
      <w:r w:rsidRPr="00F87335">
        <w:t>20</w:t>
      </w:r>
      <w:r w:rsidR="00425E5D" w:rsidRPr="00F87335">
        <w:t>26</w:t>
      </w:r>
    </w:p>
    <w:p w14:paraId="5F997D75" w14:textId="77777777" w:rsidR="008C2DE7" w:rsidRDefault="008C2DE7" w:rsidP="008C2DE7">
      <w:pPr>
        <w:jc w:val="right"/>
        <w:rPr>
          <w:bCs/>
          <w:szCs w:val="24"/>
        </w:rPr>
      </w:pPr>
    </w:p>
    <w:p w14:paraId="6AC06691" w14:textId="77777777" w:rsidR="008C2DE7" w:rsidRPr="00C52DFE" w:rsidRDefault="008C2DE7" w:rsidP="008C2DE7">
      <w:pPr>
        <w:jc w:val="right"/>
        <w:rPr>
          <w:b/>
          <w:szCs w:val="24"/>
        </w:rPr>
      </w:pPr>
      <w:r>
        <w:rPr>
          <w:b/>
        </w:rPr>
        <w:t xml:space="preserve">Procurement Conditions </w:t>
      </w:r>
    </w:p>
    <w:p w14:paraId="6E3BB77C" w14:textId="73855738" w:rsidR="008C2DE7" w:rsidRPr="00C52DFE" w:rsidRDefault="008C2DE7" w:rsidP="008C2DE7">
      <w:pPr>
        <w:jc w:val="right"/>
        <w:rPr>
          <w:b/>
          <w:szCs w:val="24"/>
        </w:rPr>
      </w:pPr>
      <w:r>
        <w:rPr>
          <w:b/>
        </w:rPr>
        <w:tab/>
      </w:r>
      <w:r>
        <w:rPr>
          <w:b/>
        </w:rPr>
        <w:tab/>
        <w:t>Annex 3</w:t>
      </w:r>
    </w:p>
    <w:p w14:paraId="34C0C4FC" w14:textId="77777777" w:rsidR="00623922" w:rsidRPr="00A52810" w:rsidRDefault="00623922" w:rsidP="00623922">
      <w:pPr>
        <w:tabs>
          <w:tab w:val="left" w:pos="5400"/>
        </w:tabs>
        <w:ind w:firstLine="62"/>
        <w:textAlignment w:val="center"/>
        <w:rPr>
          <w:sz w:val="22"/>
          <w:szCs w:val="22"/>
        </w:rPr>
      </w:pPr>
    </w:p>
    <w:p w14:paraId="6251CDA3" w14:textId="77777777" w:rsidR="00623922" w:rsidRPr="00A52810" w:rsidRDefault="00623922" w:rsidP="00623922">
      <w:pPr>
        <w:tabs>
          <w:tab w:val="left" w:pos="5400"/>
        </w:tabs>
        <w:textAlignment w:val="center"/>
        <w:rPr>
          <w:sz w:val="22"/>
          <w:szCs w:val="22"/>
        </w:rPr>
      </w:pPr>
    </w:p>
    <w:p w14:paraId="774ADB1A" w14:textId="77777777" w:rsidR="00623922" w:rsidRPr="00776873" w:rsidRDefault="00623922" w:rsidP="00623922">
      <w:pPr>
        <w:widowControl w:val="0"/>
        <w:pBdr>
          <w:top w:val="nil"/>
          <w:left w:val="nil"/>
          <w:bottom w:val="nil"/>
          <w:right w:val="nil"/>
          <w:between w:val="nil"/>
        </w:pBdr>
        <w:tabs>
          <w:tab w:val="left" w:pos="567"/>
          <w:tab w:val="left" w:pos="851"/>
        </w:tabs>
        <w:jc w:val="center"/>
        <w:rPr>
          <w:b/>
          <w:bCs/>
          <w:caps/>
          <w:sz w:val="22"/>
          <w:szCs w:val="22"/>
        </w:rPr>
      </w:pPr>
      <w:r w:rsidRPr="00776873">
        <w:rPr>
          <w:b/>
          <w:caps/>
          <w:sz w:val="22"/>
        </w:rPr>
        <w:t>Special Conditions of the Contract for Services</w:t>
      </w:r>
    </w:p>
    <w:p w14:paraId="0DC45C13" w14:textId="77777777" w:rsidR="00623922" w:rsidRPr="00776873"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F3E90" w:rsidRPr="00776873" w14:paraId="3776DA3A" w14:textId="77777777" w:rsidTr="00CF3E90">
        <w:tc>
          <w:tcPr>
            <w:tcW w:w="2448" w:type="dxa"/>
          </w:tcPr>
          <w:p w14:paraId="410D0078" w14:textId="77777777" w:rsidR="00CF3E90" w:rsidRPr="00776873" w:rsidRDefault="00CF3E90" w:rsidP="00CF3E90">
            <w:pPr>
              <w:jc w:val="both"/>
              <w:rPr>
                <w:b/>
                <w:kern w:val="2"/>
                <w:sz w:val="22"/>
                <w:szCs w:val="22"/>
              </w:rPr>
            </w:pPr>
            <w:r w:rsidRPr="00776873">
              <w:rPr>
                <w:b/>
                <w:sz w:val="22"/>
              </w:rPr>
              <w:t>Contract Title</w:t>
            </w:r>
          </w:p>
        </w:tc>
        <w:tc>
          <w:tcPr>
            <w:tcW w:w="7110" w:type="dxa"/>
            <w:gridSpan w:val="3"/>
          </w:tcPr>
          <w:p w14:paraId="2AD7E4F2" w14:textId="42C4BDB9" w:rsidR="00CF3E90" w:rsidRPr="00776873" w:rsidRDefault="00E13F2D" w:rsidP="00CF3E90">
            <w:pPr>
              <w:jc w:val="both"/>
              <w:rPr>
                <w:kern w:val="2"/>
                <w:sz w:val="22"/>
                <w:szCs w:val="22"/>
              </w:rPr>
            </w:pPr>
            <w:r w:rsidRPr="00776873">
              <w:rPr>
                <w:b/>
                <w:sz w:val="22"/>
              </w:rPr>
              <w:t>EXECUTIVE TRAINING SERVICES FOR SENIOR EXECUTIVES</w:t>
            </w:r>
          </w:p>
        </w:tc>
      </w:tr>
      <w:tr w:rsidR="00CF3E90" w:rsidRPr="00776873" w14:paraId="14C37010" w14:textId="77777777" w:rsidTr="00CF3E90">
        <w:tc>
          <w:tcPr>
            <w:tcW w:w="2448" w:type="dxa"/>
          </w:tcPr>
          <w:p w14:paraId="659EB364" w14:textId="77777777" w:rsidR="00CF3E90" w:rsidRPr="00776873" w:rsidRDefault="00CF3E90" w:rsidP="00CF3E90">
            <w:pPr>
              <w:jc w:val="both"/>
              <w:rPr>
                <w:b/>
                <w:kern w:val="2"/>
                <w:sz w:val="22"/>
                <w:szCs w:val="22"/>
              </w:rPr>
            </w:pPr>
            <w:r w:rsidRPr="00776873">
              <w:rPr>
                <w:b/>
                <w:sz w:val="22"/>
              </w:rPr>
              <w:t>Contract Date</w:t>
            </w:r>
          </w:p>
        </w:tc>
        <w:tc>
          <w:tcPr>
            <w:tcW w:w="2177" w:type="dxa"/>
          </w:tcPr>
          <w:p w14:paraId="1454F8BE" w14:textId="63E07C68" w:rsidR="00CF3E90" w:rsidRPr="00776873" w:rsidRDefault="00CF3E90" w:rsidP="00CF3E90">
            <w:pPr>
              <w:jc w:val="both"/>
              <w:rPr>
                <w:kern w:val="2"/>
                <w:sz w:val="22"/>
                <w:szCs w:val="22"/>
              </w:rPr>
            </w:pPr>
            <w:r w:rsidRPr="00776873">
              <w:rPr>
                <w:sz w:val="22"/>
              </w:rPr>
              <w:t>X-X 2026</w:t>
            </w:r>
          </w:p>
        </w:tc>
        <w:tc>
          <w:tcPr>
            <w:tcW w:w="2362" w:type="dxa"/>
          </w:tcPr>
          <w:p w14:paraId="1AD75CB4" w14:textId="77777777" w:rsidR="00CF3E90" w:rsidRPr="00776873" w:rsidRDefault="00CF3E90" w:rsidP="00CF3E90">
            <w:pPr>
              <w:jc w:val="both"/>
              <w:rPr>
                <w:b/>
                <w:kern w:val="2"/>
                <w:sz w:val="22"/>
                <w:szCs w:val="22"/>
              </w:rPr>
            </w:pPr>
            <w:r w:rsidRPr="00776873">
              <w:rPr>
                <w:b/>
                <w:sz w:val="22"/>
              </w:rPr>
              <w:t>Contract Number</w:t>
            </w:r>
          </w:p>
        </w:tc>
        <w:tc>
          <w:tcPr>
            <w:tcW w:w="2571" w:type="dxa"/>
          </w:tcPr>
          <w:p w14:paraId="530C2A66" w14:textId="77777777" w:rsidR="00CF3E90" w:rsidRPr="00776873" w:rsidRDefault="00CF3E90" w:rsidP="00CF3E90">
            <w:pPr>
              <w:jc w:val="both"/>
              <w:rPr>
                <w:kern w:val="2"/>
                <w:sz w:val="22"/>
                <w:szCs w:val="22"/>
              </w:rPr>
            </w:pPr>
          </w:p>
        </w:tc>
      </w:tr>
    </w:tbl>
    <w:p w14:paraId="28AEC398" w14:textId="77777777" w:rsidR="00623922" w:rsidRPr="00776873"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3150"/>
        <w:gridCol w:w="4703"/>
      </w:tblGrid>
      <w:tr w:rsidR="00623922" w:rsidRPr="00776873" w14:paraId="34FACA49" w14:textId="77777777" w:rsidTr="5BFF33AA">
        <w:tc>
          <w:tcPr>
            <w:tcW w:w="9918" w:type="dxa"/>
            <w:gridSpan w:val="3"/>
          </w:tcPr>
          <w:p w14:paraId="53927762" w14:textId="77777777" w:rsidR="00623922" w:rsidRPr="00776873" w:rsidRDefault="00623922" w:rsidP="00CF3E90">
            <w:pPr>
              <w:jc w:val="center"/>
              <w:rPr>
                <w:b/>
                <w:kern w:val="2"/>
                <w:sz w:val="22"/>
                <w:szCs w:val="22"/>
              </w:rPr>
            </w:pPr>
            <w:r w:rsidRPr="00776873">
              <w:rPr>
                <w:b/>
                <w:sz w:val="22"/>
              </w:rPr>
              <w:t>1. PARTIES TO THE CONTRACT</w:t>
            </w:r>
          </w:p>
        </w:tc>
      </w:tr>
      <w:tr w:rsidR="00CF3E90" w:rsidRPr="00776873" w14:paraId="4CA4AAA9" w14:textId="77777777" w:rsidTr="00C52DFE">
        <w:tc>
          <w:tcPr>
            <w:tcW w:w="2065" w:type="dxa"/>
            <w:vMerge w:val="restart"/>
          </w:tcPr>
          <w:p w14:paraId="142F2AA3" w14:textId="77777777" w:rsidR="00CF3E90" w:rsidRPr="00776873" w:rsidRDefault="00CF3E90" w:rsidP="00CF3E90">
            <w:pPr>
              <w:jc w:val="center"/>
              <w:rPr>
                <w:b/>
                <w:kern w:val="2"/>
                <w:sz w:val="22"/>
                <w:szCs w:val="22"/>
              </w:rPr>
            </w:pPr>
          </w:p>
          <w:p w14:paraId="70837A11" w14:textId="77777777" w:rsidR="00CF3E90" w:rsidRPr="00776873" w:rsidRDefault="00CF3E90" w:rsidP="00CF3E90">
            <w:pPr>
              <w:jc w:val="center"/>
              <w:rPr>
                <w:b/>
                <w:kern w:val="2"/>
                <w:sz w:val="22"/>
                <w:szCs w:val="22"/>
              </w:rPr>
            </w:pPr>
          </w:p>
          <w:p w14:paraId="7EEEC99F" w14:textId="77777777" w:rsidR="00CF3E90" w:rsidRPr="00776873" w:rsidRDefault="00CF3E90" w:rsidP="00CF3E90">
            <w:pPr>
              <w:jc w:val="center"/>
              <w:rPr>
                <w:b/>
                <w:kern w:val="2"/>
                <w:sz w:val="22"/>
                <w:szCs w:val="22"/>
              </w:rPr>
            </w:pPr>
          </w:p>
          <w:p w14:paraId="29B9C4E3" w14:textId="77777777" w:rsidR="00CF3E90" w:rsidRPr="00776873" w:rsidRDefault="00CF3E90" w:rsidP="00CF3E90">
            <w:pPr>
              <w:rPr>
                <w:b/>
                <w:kern w:val="2"/>
                <w:sz w:val="22"/>
                <w:szCs w:val="22"/>
              </w:rPr>
            </w:pPr>
          </w:p>
          <w:p w14:paraId="56C2F023" w14:textId="77777777" w:rsidR="00CF3E90" w:rsidRPr="00776873" w:rsidRDefault="00CF3E90" w:rsidP="00CF3E90">
            <w:pPr>
              <w:rPr>
                <w:b/>
                <w:kern w:val="2"/>
                <w:sz w:val="22"/>
                <w:szCs w:val="22"/>
              </w:rPr>
            </w:pPr>
            <w:r w:rsidRPr="00776873">
              <w:rPr>
                <w:b/>
                <w:sz w:val="22"/>
              </w:rPr>
              <w:t>1.1. Buyer</w:t>
            </w:r>
          </w:p>
        </w:tc>
        <w:tc>
          <w:tcPr>
            <w:tcW w:w="3150" w:type="dxa"/>
          </w:tcPr>
          <w:p w14:paraId="0F8346FC" w14:textId="77777777" w:rsidR="00CF3E90" w:rsidRPr="00776873" w:rsidRDefault="00CF3E90" w:rsidP="00CF3E90">
            <w:pPr>
              <w:rPr>
                <w:kern w:val="2"/>
                <w:sz w:val="22"/>
                <w:szCs w:val="22"/>
              </w:rPr>
            </w:pPr>
            <w:r w:rsidRPr="00776873">
              <w:rPr>
                <w:sz w:val="22"/>
              </w:rPr>
              <w:t>1.1.1. Name</w:t>
            </w:r>
          </w:p>
        </w:tc>
        <w:tc>
          <w:tcPr>
            <w:tcW w:w="4703" w:type="dxa"/>
          </w:tcPr>
          <w:p w14:paraId="3A46E3F9" w14:textId="4F5CE38D" w:rsidR="00CF3E90" w:rsidRPr="00776873" w:rsidRDefault="000539FF" w:rsidP="008C2DE7">
            <w:pPr>
              <w:rPr>
                <w:kern w:val="2"/>
                <w:sz w:val="22"/>
                <w:szCs w:val="22"/>
              </w:rPr>
            </w:pPr>
            <w:r>
              <w:rPr>
                <w:sz w:val="22"/>
                <w:lang w:val="lt-LT"/>
              </w:rPr>
              <w:t>„</w:t>
            </w:r>
            <w:r w:rsidR="008C2DE7" w:rsidRPr="00776873">
              <w:rPr>
                <w:sz w:val="22"/>
              </w:rPr>
              <w:t xml:space="preserve">ISM </w:t>
            </w:r>
            <w:proofErr w:type="spellStart"/>
            <w:r w:rsidR="008C2DE7" w:rsidRPr="00776873">
              <w:rPr>
                <w:sz w:val="22"/>
              </w:rPr>
              <w:t>Vadybos</w:t>
            </w:r>
            <w:proofErr w:type="spellEnd"/>
            <w:r w:rsidR="008C2DE7" w:rsidRPr="00776873">
              <w:rPr>
                <w:sz w:val="22"/>
              </w:rPr>
              <w:t xml:space="preserve"> </w:t>
            </w:r>
            <w:proofErr w:type="spellStart"/>
            <w:r w:rsidR="008C2DE7" w:rsidRPr="00776873">
              <w:rPr>
                <w:sz w:val="22"/>
              </w:rPr>
              <w:t>ir</w:t>
            </w:r>
            <w:proofErr w:type="spellEnd"/>
            <w:r w:rsidR="008C2DE7" w:rsidRPr="00776873">
              <w:rPr>
                <w:sz w:val="22"/>
              </w:rPr>
              <w:t xml:space="preserve"> </w:t>
            </w:r>
            <w:proofErr w:type="spellStart"/>
            <w:r w:rsidR="008C2DE7" w:rsidRPr="00776873">
              <w:rPr>
                <w:sz w:val="22"/>
              </w:rPr>
              <w:t>ekonomikos</w:t>
            </w:r>
            <w:proofErr w:type="spellEnd"/>
            <w:r w:rsidR="008C2DE7" w:rsidRPr="00776873">
              <w:rPr>
                <w:sz w:val="22"/>
              </w:rPr>
              <w:t xml:space="preserve"> </w:t>
            </w:r>
            <w:proofErr w:type="spellStart"/>
            <w:r w:rsidR="008C2DE7" w:rsidRPr="00776873">
              <w:rPr>
                <w:sz w:val="22"/>
              </w:rPr>
              <w:t>universitetas</w:t>
            </w:r>
            <w:proofErr w:type="spellEnd"/>
            <w:r>
              <w:rPr>
                <w:sz w:val="22"/>
              </w:rPr>
              <w:t>”,</w:t>
            </w:r>
            <w:r w:rsidR="008C2DE7" w:rsidRPr="00776873">
              <w:rPr>
                <w:sz w:val="22"/>
              </w:rPr>
              <w:t xml:space="preserve"> UAB</w:t>
            </w:r>
          </w:p>
        </w:tc>
      </w:tr>
      <w:tr w:rsidR="00CF3E90" w:rsidRPr="00E060E2" w14:paraId="1BAABADF" w14:textId="77777777" w:rsidTr="00C52DFE">
        <w:tc>
          <w:tcPr>
            <w:tcW w:w="2065" w:type="dxa"/>
            <w:vMerge/>
          </w:tcPr>
          <w:p w14:paraId="6434021D" w14:textId="77777777" w:rsidR="00CF3E90" w:rsidRPr="00776873" w:rsidRDefault="00CF3E90" w:rsidP="00CF3E90">
            <w:pPr>
              <w:rPr>
                <w:kern w:val="2"/>
                <w:sz w:val="22"/>
                <w:szCs w:val="22"/>
              </w:rPr>
            </w:pPr>
          </w:p>
        </w:tc>
        <w:tc>
          <w:tcPr>
            <w:tcW w:w="3150" w:type="dxa"/>
          </w:tcPr>
          <w:p w14:paraId="3A4201E1" w14:textId="77777777" w:rsidR="00CF3E90" w:rsidRPr="00776873" w:rsidRDefault="00CF3E90" w:rsidP="00CF3E90">
            <w:pPr>
              <w:rPr>
                <w:kern w:val="2"/>
                <w:sz w:val="22"/>
                <w:szCs w:val="22"/>
              </w:rPr>
            </w:pPr>
            <w:r w:rsidRPr="00776873">
              <w:rPr>
                <w:sz w:val="22"/>
              </w:rPr>
              <w:t>1.1.2. Company Registration Number</w:t>
            </w:r>
          </w:p>
        </w:tc>
        <w:tc>
          <w:tcPr>
            <w:tcW w:w="4703" w:type="dxa"/>
          </w:tcPr>
          <w:p w14:paraId="114EEB6F" w14:textId="57D47387" w:rsidR="00CF3E90" w:rsidRPr="003153E6" w:rsidRDefault="008C2DE7" w:rsidP="00CF3E90">
            <w:pPr>
              <w:rPr>
                <w:kern w:val="2"/>
                <w:sz w:val="22"/>
                <w:szCs w:val="22"/>
              </w:rPr>
            </w:pPr>
            <w:r w:rsidRPr="00776873">
              <w:rPr>
                <w:sz w:val="22"/>
              </w:rPr>
              <w:t>111963319</w:t>
            </w:r>
          </w:p>
        </w:tc>
      </w:tr>
      <w:tr w:rsidR="00CF3E90" w:rsidRPr="00E060E2" w14:paraId="367A49B1" w14:textId="77777777" w:rsidTr="00C52DFE">
        <w:tc>
          <w:tcPr>
            <w:tcW w:w="2065" w:type="dxa"/>
            <w:vMerge/>
          </w:tcPr>
          <w:p w14:paraId="7FCFC3AA" w14:textId="77777777" w:rsidR="00CF3E90" w:rsidRPr="003153E6" w:rsidRDefault="00CF3E90" w:rsidP="00CF3E90">
            <w:pPr>
              <w:rPr>
                <w:kern w:val="2"/>
                <w:sz w:val="22"/>
                <w:szCs w:val="22"/>
              </w:rPr>
            </w:pPr>
          </w:p>
        </w:tc>
        <w:tc>
          <w:tcPr>
            <w:tcW w:w="3150" w:type="dxa"/>
          </w:tcPr>
          <w:p w14:paraId="60925BF9" w14:textId="77777777" w:rsidR="00CF3E90" w:rsidRPr="003153E6" w:rsidRDefault="00CF3E90" w:rsidP="00CF3E90">
            <w:pPr>
              <w:rPr>
                <w:kern w:val="2"/>
                <w:sz w:val="22"/>
                <w:szCs w:val="22"/>
              </w:rPr>
            </w:pPr>
            <w:r>
              <w:rPr>
                <w:sz w:val="22"/>
              </w:rPr>
              <w:t>1.1.3. Address</w:t>
            </w:r>
          </w:p>
        </w:tc>
        <w:tc>
          <w:tcPr>
            <w:tcW w:w="4703" w:type="dxa"/>
          </w:tcPr>
          <w:p w14:paraId="69DF4C2D" w14:textId="0C60E4F4" w:rsidR="00CF3E90" w:rsidRPr="003153E6" w:rsidRDefault="008C2DE7" w:rsidP="00CF3E90">
            <w:pPr>
              <w:rPr>
                <w:kern w:val="2"/>
                <w:sz w:val="22"/>
                <w:szCs w:val="22"/>
              </w:rPr>
            </w:pPr>
            <w:proofErr w:type="spellStart"/>
            <w:r>
              <w:rPr>
                <w:sz w:val="22"/>
              </w:rPr>
              <w:t>Gedimino</w:t>
            </w:r>
            <w:proofErr w:type="spellEnd"/>
            <w:r>
              <w:rPr>
                <w:sz w:val="22"/>
              </w:rPr>
              <w:t xml:space="preserve"> pr. 7, LT-01103 Vilnius</w:t>
            </w:r>
          </w:p>
        </w:tc>
      </w:tr>
      <w:tr w:rsidR="00CF3E90" w:rsidRPr="00E060E2" w14:paraId="5169ACC9" w14:textId="77777777" w:rsidTr="00C52DFE">
        <w:tc>
          <w:tcPr>
            <w:tcW w:w="2065" w:type="dxa"/>
            <w:vMerge/>
          </w:tcPr>
          <w:p w14:paraId="0C69E1FF" w14:textId="77777777" w:rsidR="00CF3E90" w:rsidRPr="003153E6" w:rsidRDefault="00CF3E90" w:rsidP="00CF3E90">
            <w:pPr>
              <w:rPr>
                <w:kern w:val="2"/>
                <w:sz w:val="22"/>
                <w:szCs w:val="22"/>
              </w:rPr>
            </w:pPr>
          </w:p>
        </w:tc>
        <w:tc>
          <w:tcPr>
            <w:tcW w:w="3150" w:type="dxa"/>
          </w:tcPr>
          <w:p w14:paraId="550FAD2E" w14:textId="77777777" w:rsidR="00CF3E90" w:rsidRPr="003153E6" w:rsidRDefault="00CF3E90" w:rsidP="00CF3E90">
            <w:pPr>
              <w:rPr>
                <w:kern w:val="2"/>
                <w:sz w:val="22"/>
                <w:szCs w:val="22"/>
              </w:rPr>
            </w:pPr>
            <w:r>
              <w:rPr>
                <w:sz w:val="22"/>
              </w:rPr>
              <w:t>1.1.4. VAT Registration Number</w:t>
            </w:r>
          </w:p>
        </w:tc>
        <w:tc>
          <w:tcPr>
            <w:tcW w:w="4703" w:type="dxa"/>
          </w:tcPr>
          <w:p w14:paraId="5573AABB" w14:textId="7C3C0F1F" w:rsidR="00CF3E90" w:rsidRPr="003153E6" w:rsidRDefault="008C2DE7" w:rsidP="00CF3E90">
            <w:pPr>
              <w:rPr>
                <w:kern w:val="2"/>
                <w:sz w:val="22"/>
                <w:szCs w:val="22"/>
              </w:rPr>
            </w:pPr>
            <w:r>
              <w:rPr>
                <w:sz w:val="22"/>
              </w:rPr>
              <w:t>LT119633113</w:t>
            </w:r>
          </w:p>
        </w:tc>
      </w:tr>
      <w:tr w:rsidR="00CF3E90" w:rsidRPr="00E060E2" w14:paraId="11C3B697" w14:textId="77777777" w:rsidTr="00C52DFE">
        <w:tc>
          <w:tcPr>
            <w:tcW w:w="2065" w:type="dxa"/>
            <w:vMerge/>
          </w:tcPr>
          <w:p w14:paraId="5E168797" w14:textId="77777777" w:rsidR="00CF3E90" w:rsidRPr="003153E6" w:rsidRDefault="00CF3E90" w:rsidP="00CF3E90">
            <w:pPr>
              <w:rPr>
                <w:kern w:val="2"/>
                <w:sz w:val="22"/>
                <w:szCs w:val="22"/>
              </w:rPr>
            </w:pPr>
          </w:p>
        </w:tc>
        <w:tc>
          <w:tcPr>
            <w:tcW w:w="3150" w:type="dxa"/>
          </w:tcPr>
          <w:p w14:paraId="215C8D44" w14:textId="77777777" w:rsidR="00CF3E90" w:rsidRPr="003153E6" w:rsidRDefault="00CF3E90" w:rsidP="00CF3E90">
            <w:pPr>
              <w:rPr>
                <w:kern w:val="2"/>
                <w:sz w:val="22"/>
                <w:szCs w:val="22"/>
              </w:rPr>
            </w:pPr>
            <w:r>
              <w:rPr>
                <w:sz w:val="22"/>
              </w:rPr>
              <w:t>1.1.5. Bank Account Number</w:t>
            </w:r>
          </w:p>
        </w:tc>
        <w:tc>
          <w:tcPr>
            <w:tcW w:w="4703" w:type="dxa"/>
          </w:tcPr>
          <w:p w14:paraId="76A42245" w14:textId="271D1817" w:rsidR="00CF3E90" w:rsidRPr="003153E6" w:rsidRDefault="008C2DE7" w:rsidP="00CF3E90">
            <w:pPr>
              <w:rPr>
                <w:kern w:val="2"/>
                <w:sz w:val="22"/>
                <w:szCs w:val="22"/>
              </w:rPr>
            </w:pPr>
            <w:r>
              <w:rPr>
                <w:sz w:val="22"/>
              </w:rPr>
              <w:t>LT57 4010 0495 0043 6891</w:t>
            </w:r>
          </w:p>
        </w:tc>
      </w:tr>
      <w:tr w:rsidR="00CF3E90" w:rsidRPr="00E060E2" w14:paraId="7DBF26B5" w14:textId="77777777" w:rsidTr="00C52DFE">
        <w:tc>
          <w:tcPr>
            <w:tcW w:w="2065" w:type="dxa"/>
            <w:vMerge/>
          </w:tcPr>
          <w:p w14:paraId="1C408CB5" w14:textId="77777777" w:rsidR="00CF3E90" w:rsidRPr="003153E6" w:rsidRDefault="00CF3E90" w:rsidP="00CF3E90">
            <w:pPr>
              <w:rPr>
                <w:kern w:val="2"/>
                <w:sz w:val="22"/>
                <w:szCs w:val="22"/>
              </w:rPr>
            </w:pPr>
          </w:p>
        </w:tc>
        <w:tc>
          <w:tcPr>
            <w:tcW w:w="3150" w:type="dxa"/>
          </w:tcPr>
          <w:p w14:paraId="7362CB06" w14:textId="77777777" w:rsidR="00CF3E90" w:rsidRPr="003153E6" w:rsidRDefault="00CF3E90" w:rsidP="00CF3E90">
            <w:pPr>
              <w:rPr>
                <w:kern w:val="2"/>
                <w:sz w:val="22"/>
                <w:szCs w:val="22"/>
              </w:rPr>
            </w:pPr>
            <w:r>
              <w:rPr>
                <w:sz w:val="22"/>
              </w:rPr>
              <w:t>1.1.6. Bank Name and Bank Code</w:t>
            </w:r>
          </w:p>
        </w:tc>
        <w:tc>
          <w:tcPr>
            <w:tcW w:w="4703" w:type="dxa"/>
          </w:tcPr>
          <w:p w14:paraId="3013AC20" w14:textId="2231FFB3" w:rsidR="00CF3E90" w:rsidRPr="003153E6" w:rsidRDefault="008C2DE7" w:rsidP="00CF3E90">
            <w:pPr>
              <w:rPr>
                <w:kern w:val="2"/>
                <w:sz w:val="22"/>
                <w:szCs w:val="22"/>
              </w:rPr>
            </w:pPr>
            <w:r>
              <w:rPr>
                <w:sz w:val="22"/>
              </w:rPr>
              <w:t>Luminor Bank AS</w:t>
            </w:r>
          </w:p>
        </w:tc>
      </w:tr>
      <w:tr w:rsidR="00CF3E90" w:rsidRPr="00E060E2" w14:paraId="123065AF" w14:textId="77777777" w:rsidTr="00C52DFE">
        <w:tc>
          <w:tcPr>
            <w:tcW w:w="2065" w:type="dxa"/>
            <w:vMerge/>
          </w:tcPr>
          <w:p w14:paraId="293CDADA" w14:textId="77777777" w:rsidR="00CF3E90" w:rsidRPr="003153E6" w:rsidRDefault="00CF3E90" w:rsidP="00CF3E90">
            <w:pPr>
              <w:rPr>
                <w:kern w:val="2"/>
                <w:sz w:val="22"/>
                <w:szCs w:val="22"/>
              </w:rPr>
            </w:pPr>
          </w:p>
        </w:tc>
        <w:tc>
          <w:tcPr>
            <w:tcW w:w="3150" w:type="dxa"/>
          </w:tcPr>
          <w:p w14:paraId="1EA4A2A8" w14:textId="77777777" w:rsidR="00CF3E90" w:rsidRPr="003153E6" w:rsidRDefault="00CF3E90" w:rsidP="00CF3E90">
            <w:pPr>
              <w:rPr>
                <w:kern w:val="2"/>
                <w:sz w:val="22"/>
                <w:szCs w:val="22"/>
              </w:rPr>
            </w:pPr>
            <w:r>
              <w:rPr>
                <w:sz w:val="22"/>
              </w:rPr>
              <w:t>1.1.7. Telephone Number</w:t>
            </w:r>
          </w:p>
        </w:tc>
        <w:tc>
          <w:tcPr>
            <w:tcW w:w="4703" w:type="dxa"/>
          </w:tcPr>
          <w:p w14:paraId="2D00C91F" w14:textId="732B4B98" w:rsidR="00CF3E90" w:rsidRPr="003153E6" w:rsidRDefault="008C2DE7" w:rsidP="00CF3E90">
            <w:pPr>
              <w:rPr>
                <w:kern w:val="2"/>
                <w:sz w:val="22"/>
                <w:szCs w:val="22"/>
              </w:rPr>
            </w:pPr>
            <w:r>
              <w:rPr>
                <w:sz w:val="22"/>
              </w:rPr>
              <w:t>+370 687 08080</w:t>
            </w:r>
          </w:p>
        </w:tc>
      </w:tr>
      <w:tr w:rsidR="00CF3E90" w:rsidRPr="00E060E2" w14:paraId="7C410E1C" w14:textId="77777777" w:rsidTr="00C52DFE">
        <w:tc>
          <w:tcPr>
            <w:tcW w:w="2065" w:type="dxa"/>
            <w:vMerge/>
          </w:tcPr>
          <w:p w14:paraId="65B99F9F" w14:textId="77777777" w:rsidR="00CF3E90" w:rsidRPr="003153E6" w:rsidRDefault="00CF3E90" w:rsidP="00CF3E90">
            <w:pPr>
              <w:rPr>
                <w:kern w:val="2"/>
                <w:sz w:val="22"/>
                <w:szCs w:val="22"/>
              </w:rPr>
            </w:pPr>
          </w:p>
        </w:tc>
        <w:tc>
          <w:tcPr>
            <w:tcW w:w="3150" w:type="dxa"/>
          </w:tcPr>
          <w:p w14:paraId="1D2D87AE" w14:textId="77777777" w:rsidR="00CF3E90" w:rsidRPr="003153E6" w:rsidRDefault="00CF3E90" w:rsidP="00CF3E90">
            <w:pPr>
              <w:rPr>
                <w:kern w:val="2"/>
                <w:sz w:val="22"/>
                <w:szCs w:val="22"/>
              </w:rPr>
            </w:pPr>
            <w:r>
              <w:rPr>
                <w:sz w:val="22"/>
              </w:rPr>
              <w:t>1.1.8. Email Address</w:t>
            </w:r>
          </w:p>
        </w:tc>
        <w:tc>
          <w:tcPr>
            <w:tcW w:w="4703" w:type="dxa"/>
          </w:tcPr>
          <w:p w14:paraId="76BAEDC8" w14:textId="1BC1947D" w:rsidR="00CF3E90" w:rsidRPr="003153E6" w:rsidRDefault="008C2DE7" w:rsidP="00CF3E90">
            <w:pPr>
              <w:rPr>
                <w:kern w:val="2"/>
                <w:sz w:val="22"/>
                <w:szCs w:val="22"/>
              </w:rPr>
            </w:pPr>
            <w:r>
              <w:rPr>
                <w:sz w:val="22"/>
              </w:rPr>
              <w:t>ism@ism.lt</w:t>
            </w:r>
          </w:p>
        </w:tc>
      </w:tr>
      <w:tr w:rsidR="00623922" w:rsidRPr="00E060E2" w14:paraId="2F4C10F4" w14:textId="77777777" w:rsidTr="00C52DFE">
        <w:tc>
          <w:tcPr>
            <w:tcW w:w="2065" w:type="dxa"/>
            <w:vMerge/>
          </w:tcPr>
          <w:p w14:paraId="66C73D22" w14:textId="77777777" w:rsidR="00623922" w:rsidRPr="003153E6" w:rsidRDefault="00623922" w:rsidP="00CF3E90">
            <w:pPr>
              <w:rPr>
                <w:kern w:val="2"/>
                <w:sz w:val="22"/>
                <w:szCs w:val="22"/>
              </w:rPr>
            </w:pPr>
          </w:p>
        </w:tc>
        <w:tc>
          <w:tcPr>
            <w:tcW w:w="3150" w:type="dxa"/>
          </w:tcPr>
          <w:p w14:paraId="04813006" w14:textId="77777777" w:rsidR="00623922" w:rsidRPr="003153E6" w:rsidRDefault="00623922" w:rsidP="00CF3E90">
            <w:pPr>
              <w:rPr>
                <w:kern w:val="2"/>
                <w:sz w:val="22"/>
                <w:szCs w:val="22"/>
              </w:rPr>
            </w:pPr>
            <w:r>
              <w:rPr>
                <w:sz w:val="22"/>
              </w:rPr>
              <w:t>1.1.9. Authorised Representative</w:t>
            </w:r>
          </w:p>
        </w:tc>
        <w:tc>
          <w:tcPr>
            <w:tcW w:w="4703" w:type="dxa"/>
          </w:tcPr>
          <w:p w14:paraId="6B1C1485" w14:textId="6C6A3F3F" w:rsidR="00623922" w:rsidRPr="003153E6" w:rsidRDefault="00623922" w:rsidP="00CF3E90">
            <w:pPr>
              <w:jc w:val="center"/>
              <w:rPr>
                <w:kern w:val="2"/>
                <w:sz w:val="22"/>
                <w:szCs w:val="22"/>
              </w:rPr>
            </w:pPr>
          </w:p>
        </w:tc>
      </w:tr>
      <w:tr w:rsidR="00623922" w:rsidRPr="00E060E2" w14:paraId="5AD07B2C" w14:textId="77777777" w:rsidTr="00C52DFE">
        <w:tc>
          <w:tcPr>
            <w:tcW w:w="2065" w:type="dxa"/>
            <w:vMerge/>
          </w:tcPr>
          <w:p w14:paraId="14332401" w14:textId="77777777" w:rsidR="00623922" w:rsidRPr="003153E6" w:rsidRDefault="00623922" w:rsidP="00CF3E90">
            <w:pPr>
              <w:rPr>
                <w:kern w:val="2"/>
                <w:sz w:val="22"/>
                <w:szCs w:val="22"/>
              </w:rPr>
            </w:pPr>
          </w:p>
        </w:tc>
        <w:tc>
          <w:tcPr>
            <w:tcW w:w="3150" w:type="dxa"/>
          </w:tcPr>
          <w:p w14:paraId="08F8F928" w14:textId="77777777" w:rsidR="00623922" w:rsidRPr="003153E6" w:rsidRDefault="00623922" w:rsidP="00CF3E90">
            <w:pPr>
              <w:rPr>
                <w:kern w:val="2"/>
                <w:sz w:val="22"/>
                <w:szCs w:val="22"/>
              </w:rPr>
            </w:pPr>
            <w:r>
              <w:rPr>
                <w:sz w:val="22"/>
              </w:rPr>
              <w:t>1.1.10. Basis of Authority</w:t>
            </w:r>
          </w:p>
        </w:tc>
        <w:tc>
          <w:tcPr>
            <w:tcW w:w="4703" w:type="dxa"/>
          </w:tcPr>
          <w:p w14:paraId="527B2F40" w14:textId="77777777" w:rsidR="00623922" w:rsidRPr="003153E6" w:rsidRDefault="00623922" w:rsidP="00CF3E90">
            <w:pPr>
              <w:jc w:val="center"/>
              <w:rPr>
                <w:kern w:val="2"/>
                <w:sz w:val="22"/>
                <w:szCs w:val="22"/>
              </w:rPr>
            </w:pPr>
          </w:p>
        </w:tc>
      </w:tr>
      <w:tr w:rsidR="00623922" w:rsidRPr="00E060E2" w14:paraId="5C716CF2" w14:textId="77777777" w:rsidTr="00C52DFE">
        <w:tc>
          <w:tcPr>
            <w:tcW w:w="2065" w:type="dxa"/>
            <w:vMerge w:val="restart"/>
          </w:tcPr>
          <w:p w14:paraId="0B12276C" w14:textId="77777777" w:rsidR="00623922" w:rsidRPr="0038528F" w:rsidRDefault="00623922" w:rsidP="00CF3E90">
            <w:pPr>
              <w:rPr>
                <w:b/>
                <w:kern w:val="2"/>
                <w:sz w:val="22"/>
                <w:szCs w:val="22"/>
              </w:rPr>
            </w:pPr>
          </w:p>
          <w:p w14:paraId="527F04F1" w14:textId="77777777" w:rsidR="00623922" w:rsidRPr="0038528F" w:rsidRDefault="00623922" w:rsidP="00CF3E90">
            <w:pPr>
              <w:rPr>
                <w:b/>
                <w:kern w:val="2"/>
                <w:sz w:val="22"/>
                <w:szCs w:val="22"/>
              </w:rPr>
            </w:pPr>
          </w:p>
          <w:p w14:paraId="6DED7FEB" w14:textId="77777777" w:rsidR="00623922" w:rsidRPr="0038528F" w:rsidRDefault="00623922" w:rsidP="00CF3E90">
            <w:pPr>
              <w:rPr>
                <w:b/>
                <w:kern w:val="2"/>
                <w:sz w:val="22"/>
                <w:szCs w:val="22"/>
              </w:rPr>
            </w:pPr>
          </w:p>
          <w:p w14:paraId="4B514990" w14:textId="77777777" w:rsidR="00623922" w:rsidRPr="0038528F" w:rsidRDefault="00623922" w:rsidP="00CF3E90">
            <w:pPr>
              <w:rPr>
                <w:b/>
                <w:kern w:val="2"/>
                <w:sz w:val="22"/>
                <w:szCs w:val="22"/>
              </w:rPr>
            </w:pPr>
            <w:r>
              <w:rPr>
                <w:b/>
                <w:sz w:val="22"/>
              </w:rPr>
              <w:t>1.2. Supplier</w:t>
            </w:r>
          </w:p>
          <w:p w14:paraId="0880086F" w14:textId="77777777" w:rsidR="00623922" w:rsidRPr="0038528F" w:rsidRDefault="00623922" w:rsidP="00E65F4E">
            <w:pPr>
              <w:rPr>
                <w:b/>
                <w:kern w:val="2"/>
                <w:sz w:val="22"/>
                <w:szCs w:val="22"/>
              </w:rPr>
            </w:pPr>
          </w:p>
        </w:tc>
        <w:tc>
          <w:tcPr>
            <w:tcW w:w="3150" w:type="dxa"/>
          </w:tcPr>
          <w:p w14:paraId="32D04C1D" w14:textId="77777777" w:rsidR="00623922" w:rsidRPr="0038528F" w:rsidRDefault="00623922" w:rsidP="00CF3E90">
            <w:pPr>
              <w:rPr>
                <w:kern w:val="2"/>
                <w:sz w:val="22"/>
                <w:szCs w:val="22"/>
              </w:rPr>
            </w:pPr>
            <w:r>
              <w:rPr>
                <w:sz w:val="22"/>
              </w:rPr>
              <w:t>1.2.1. Name</w:t>
            </w:r>
          </w:p>
        </w:tc>
        <w:tc>
          <w:tcPr>
            <w:tcW w:w="4703" w:type="dxa"/>
          </w:tcPr>
          <w:p w14:paraId="7C04BA71" w14:textId="77777777" w:rsidR="00623922" w:rsidRPr="0038528F" w:rsidRDefault="00623922" w:rsidP="00CF3E90">
            <w:pPr>
              <w:jc w:val="center"/>
              <w:rPr>
                <w:kern w:val="2"/>
                <w:sz w:val="22"/>
                <w:szCs w:val="22"/>
              </w:rPr>
            </w:pPr>
          </w:p>
        </w:tc>
      </w:tr>
      <w:tr w:rsidR="00623922" w:rsidRPr="00E060E2" w14:paraId="205BFEC5" w14:textId="77777777" w:rsidTr="00C52DFE">
        <w:tc>
          <w:tcPr>
            <w:tcW w:w="2065" w:type="dxa"/>
            <w:vMerge/>
          </w:tcPr>
          <w:p w14:paraId="066D6F56" w14:textId="77777777" w:rsidR="00623922" w:rsidRPr="003153E6" w:rsidRDefault="00623922" w:rsidP="00CF3E90">
            <w:pPr>
              <w:rPr>
                <w:b/>
                <w:kern w:val="2"/>
                <w:sz w:val="22"/>
                <w:szCs w:val="22"/>
              </w:rPr>
            </w:pPr>
          </w:p>
        </w:tc>
        <w:tc>
          <w:tcPr>
            <w:tcW w:w="3150" w:type="dxa"/>
          </w:tcPr>
          <w:p w14:paraId="2F54ED8A" w14:textId="77777777" w:rsidR="00623922" w:rsidRPr="003153E6" w:rsidRDefault="00623922" w:rsidP="00CF3E90">
            <w:pPr>
              <w:rPr>
                <w:kern w:val="2"/>
                <w:sz w:val="22"/>
                <w:szCs w:val="22"/>
              </w:rPr>
            </w:pPr>
            <w:r>
              <w:rPr>
                <w:sz w:val="22"/>
              </w:rPr>
              <w:t>1.2.2. Company Registration Number / Personal Identification Number</w:t>
            </w:r>
          </w:p>
        </w:tc>
        <w:tc>
          <w:tcPr>
            <w:tcW w:w="4703" w:type="dxa"/>
          </w:tcPr>
          <w:p w14:paraId="6829A2EB" w14:textId="77777777" w:rsidR="00623922" w:rsidRPr="003153E6" w:rsidRDefault="00623922" w:rsidP="00CF3E90">
            <w:pPr>
              <w:jc w:val="center"/>
              <w:rPr>
                <w:kern w:val="2"/>
                <w:sz w:val="22"/>
                <w:szCs w:val="22"/>
              </w:rPr>
            </w:pPr>
          </w:p>
        </w:tc>
      </w:tr>
      <w:tr w:rsidR="00623922" w:rsidRPr="00E060E2" w14:paraId="5ABDA317" w14:textId="77777777" w:rsidTr="00C52DFE">
        <w:tc>
          <w:tcPr>
            <w:tcW w:w="2065" w:type="dxa"/>
            <w:vMerge/>
          </w:tcPr>
          <w:p w14:paraId="0449868A" w14:textId="77777777" w:rsidR="00623922" w:rsidRPr="003153E6" w:rsidRDefault="00623922" w:rsidP="00CF3E90">
            <w:pPr>
              <w:rPr>
                <w:b/>
                <w:kern w:val="2"/>
                <w:sz w:val="22"/>
                <w:szCs w:val="22"/>
              </w:rPr>
            </w:pPr>
          </w:p>
        </w:tc>
        <w:tc>
          <w:tcPr>
            <w:tcW w:w="3150" w:type="dxa"/>
          </w:tcPr>
          <w:p w14:paraId="13BB0DBD" w14:textId="77777777" w:rsidR="00623922" w:rsidRPr="003153E6" w:rsidRDefault="00623922" w:rsidP="00CF3E90">
            <w:pPr>
              <w:rPr>
                <w:kern w:val="2"/>
                <w:sz w:val="22"/>
                <w:szCs w:val="22"/>
              </w:rPr>
            </w:pPr>
            <w:r>
              <w:rPr>
                <w:sz w:val="22"/>
              </w:rPr>
              <w:t>1.2.3. Address</w:t>
            </w:r>
          </w:p>
        </w:tc>
        <w:tc>
          <w:tcPr>
            <w:tcW w:w="4703" w:type="dxa"/>
          </w:tcPr>
          <w:p w14:paraId="0A0AC895" w14:textId="77777777" w:rsidR="00623922" w:rsidRPr="003153E6" w:rsidRDefault="00623922" w:rsidP="00CF3E90">
            <w:pPr>
              <w:jc w:val="center"/>
              <w:rPr>
                <w:kern w:val="2"/>
                <w:sz w:val="22"/>
                <w:szCs w:val="22"/>
              </w:rPr>
            </w:pPr>
          </w:p>
        </w:tc>
      </w:tr>
      <w:tr w:rsidR="00623922" w:rsidRPr="00E060E2" w14:paraId="7CCB8A9D" w14:textId="77777777" w:rsidTr="00C52DFE">
        <w:tc>
          <w:tcPr>
            <w:tcW w:w="2065" w:type="dxa"/>
            <w:vMerge/>
          </w:tcPr>
          <w:p w14:paraId="38269494" w14:textId="77777777" w:rsidR="00623922" w:rsidRPr="003153E6" w:rsidRDefault="00623922" w:rsidP="00CF3E90">
            <w:pPr>
              <w:rPr>
                <w:b/>
                <w:kern w:val="2"/>
                <w:sz w:val="22"/>
                <w:szCs w:val="22"/>
              </w:rPr>
            </w:pPr>
          </w:p>
        </w:tc>
        <w:tc>
          <w:tcPr>
            <w:tcW w:w="3150" w:type="dxa"/>
          </w:tcPr>
          <w:p w14:paraId="3B1EC8D5" w14:textId="77777777" w:rsidR="00623922" w:rsidRPr="003153E6" w:rsidRDefault="00623922" w:rsidP="00CF3E90">
            <w:pPr>
              <w:rPr>
                <w:kern w:val="2"/>
                <w:sz w:val="22"/>
                <w:szCs w:val="22"/>
              </w:rPr>
            </w:pPr>
            <w:r>
              <w:rPr>
                <w:sz w:val="22"/>
              </w:rPr>
              <w:t>1.2.4. VAT Registration Number</w:t>
            </w:r>
          </w:p>
        </w:tc>
        <w:tc>
          <w:tcPr>
            <w:tcW w:w="4703" w:type="dxa"/>
          </w:tcPr>
          <w:p w14:paraId="270B6FC4" w14:textId="77777777" w:rsidR="00623922" w:rsidRPr="003153E6" w:rsidRDefault="00623922" w:rsidP="00CF3E90">
            <w:pPr>
              <w:jc w:val="center"/>
              <w:rPr>
                <w:kern w:val="2"/>
                <w:sz w:val="22"/>
                <w:szCs w:val="22"/>
              </w:rPr>
            </w:pPr>
          </w:p>
        </w:tc>
      </w:tr>
      <w:tr w:rsidR="00623922" w:rsidRPr="00E060E2" w14:paraId="67107E8E" w14:textId="77777777" w:rsidTr="00C52DFE">
        <w:tc>
          <w:tcPr>
            <w:tcW w:w="2065" w:type="dxa"/>
            <w:vMerge/>
          </w:tcPr>
          <w:p w14:paraId="2791B620" w14:textId="77777777" w:rsidR="00623922" w:rsidRPr="003153E6" w:rsidRDefault="00623922" w:rsidP="00CF3E90">
            <w:pPr>
              <w:rPr>
                <w:b/>
                <w:kern w:val="2"/>
                <w:sz w:val="22"/>
                <w:szCs w:val="22"/>
              </w:rPr>
            </w:pPr>
          </w:p>
        </w:tc>
        <w:tc>
          <w:tcPr>
            <w:tcW w:w="3150" w:type="dxa"/>
          </w:tcPr>
          <w:p w14:paraId="1C04C4AA" w14:textId="77777777" w:rsidR="00623922" w:rsidRPr="003153E6" w:rsidRDefault="00623922" w:rsidP="00CF3E90">
            <w:pPr>
              <w:rPr>
                <w:kern w:val="2"/>
                <w:sz w:val="22"/>
                <w:szCs w:val="22"/>
              </w:rPr>
            </w:pPr>
            <w:r>
              <w:rPr>
                <w:sz w:val="22"/>
              </w:rPr>
              <w:t>1.2.5. Bank Account Number</w:t>
            </w:r>
          </w:p>
        </w:tc>
        <w:tc>
          <w:tcPr>
            <w:tcW w:w="4703" w:type="dxa"/>
          </w:tcPr>
          <w:p w14:paraId="7DF97BD4" w14:textId="77777777" w:rsidR="00623922" w:rsidRPr="003153E6" w:rsidRDefault="00623922" w:rsidP="00CF3E90">
            <w:pPr>
              <w:jc w:val="center"/>
              <w:rPr>
                <w:kern w:val="2"/>
                <w:sz w:val="22"/>
                <w:szCs w:val="22"/>
              </w:rPr>
            </w:pPr>
          </w:p>
        </w:tc>
      </w:tr>
      <w:tr w:rsidR="00623922" w:rsidRPr="00E060E2" w14:paraId="5C86218A" w14:textId="77777777" w:rsidTr="00C52DFE">
        <w:tc>
          <w:tcPr>
            <w:tcW w:w="2065" w:type="dxa"/>
            <w:vMerge/>
          </w:tcPr>
          <w:p w14:paraId="7ED4083D" w14:textId="77777777" w:rsidR="00623922" w:rsidRPr="003153E6" w:rsidRDefault="00623922" w:rsidP="00CF3E90">
            <w:pPr>
              <w:rPr>
                <w:b/>
                <w:kern w:val="2"/>
                <w:sz w:val="22"/>
                <w:szCs w:val="22"/>
              </w:rPr>
            </w:pPr>
          </w:p>
        </w:tc>
        <w:tc>
          <w:tcPr>
            <w:tcW w:w="3150" w:type="dxa"/>
          </w:tcPr>
          <w:p w14:paraId="274D19A0" w14:textId="77777777" w:rsidR="00623922" w:rsidRPr="003153E6" w:rsidRDefault="00623922" w:rsidP="00CF3E90">
            <w:pPr>
              <w:rPr>
                <w:kern w:val="2"/>
                <w:sz w:val="22"/>
                <w:szCs w:val="22"/>
              </w:rPr>
            </w:pPr>
            <w:r>
              <w:rPr>
                <w:sz w:val="22"/>
              </w:rPr>
              <w:t>1.2.6. Bank Name and Bank Code</w:t>
            </w:r>
          </w:p>
        </w:tc>
        <w:tc>
          <w:tcPr>
            <w:tcW w:w="4703" w:type="dxa"/>
          </w:tcPr>
          <w:p w14:paraId="53DCE691" w14:textId="77777777" w:rsidR="00623922" w:rsidRPr="003153E6" w:rsidRDefault="00623922" w:rsidP="00CF3E90">
            <w:pPr>
              <w:jc w:val="center"/>
              <w:rPr>
                <w:kern w:val="2"/>
                <w:sz w:val="22"/>
                <w:szCs w:val="22"/>
              </w:rPr>
            </w:pPr>
          </w:p>
        </w:tc>
      </w:tr>
      <w:tr w:rsidR="00623922" w:rsidRPr="00E060E2" w14:paraId="3E0EA8AB" w14:textId="77777777" w:rsidTr="00C52DFE">
        <w:tc>
          <w:tcPr>
            <w:tcW w:w="2065" w:type="dxa"/>
            <w:vMerge/>
          </w:tcPr>
          <w:p w14:paraId="20C1954F" w14:textId="77777777" w:rsidR="00623922" w:rsidRPr="003153E6" w:rsidRDefault="00623922" w:rsidP="00CF3E90">
            <w:pPr>
              <w:rPr>
                <w:b/>
                <w:kern w:val="2"/>
                <w:sz w:val="22"/>
                <w:szCs w:val="22"/>
              </w:rPr>
            </w:pPr>
          </w:p>
        </w:tc>
        <w:tc>
          <w:tcPr>
            <w:tcW w:w="3150" w:type="dxa"/>
          </w:tcPr>
          <w:p w14:paraId="3D89B9F0" w14:textId="77777777" w:rsidR="00623922" w:rsidRPr="003153E6" w:rsidRDefault="00623922" w:rsidP="00CF3E90">
            <w:pPr>
              <w:rPr>
                <w:kern w:val="2"/>
                <w:sz w:val="22"/>
                <w:szCs w:val="22"/>
              </w:rPr>
            </w:pPr>
            <w:r>
              <w:rPr>
                <w:sz w:val="22"/>
              </w:rPr>
              <w:t>1.2.7. Telephone Number</w:t>
            </w:r>
          </w:p>
        </w:tc>
        <w:tc>
          <w:tcPr>
            <w:tcW w:w="4703" w:type="dxa"/>
          </w:tcPr>
          <w:p w14:paraId="67AEF58A" w14:textId="77777777" w:rsidR="00623922" w:rsidRPr="003153E6" w:rsidRDefault="00623922" w:rsidP="00CF3E90">
            <w:pPr>
              <w:jc w:val="center"/>
              <w:rPr>
                <w:kern w:val="2"/>
                <w:sz w:val="22"/>
                <w:szCs w:val="22"/>
              </w:rPr>
            </w:pPr>
          </w:p>
        </w:tc>
      </w:tr>
      <w:tr w:rsidR="00623922" w:rsidRPr="00E060E2" w14:paraId="0AB22E12" w14:textId="77777777" w:rsidTr="00C52DFE">
        <w:tc>
          <w:tcPr>
            <w:tcW w:w="2065" w:type="dxa"/>
            <w:vMerge/>
          </w:tcPr>
          <w:p w14:paraId="5369736C" w14:textId="77777777" w:rsidR="00623922" w:rsidRPr="003153E6" w:rsidRDefault="00623922" w:rsidP="00CF3E90">
            <w:pPr>
              <w:rPr>
                <w:b/>
                <w:kern w:val="2"/>
                <w:sz w:val="22"/>
                <w:szCs w:val="22"/>
              </w:rPr>
            </w:pPr>
          </w:p>
        </w:tc>
        <w:tc>
          <w:tcPr>
            <w:tcW w:w="3150" w:type="dxa"/>
          </w:tcPr>
          <w:p w14:paraId="0F7DE522" w14:textId="77777777" w:rsidR="00623922" w:rsidRPr="003153E6" w:rsidRDefault="00623922" w:rsidP="00CF3E90">
            <w:pPr>
              <w:rPr>
                <w:kern w:val="2"/>
                <w:sz w:val="22"/>
                <w:szCs w:val="22"/>
              </w:rPr>
            </w:pPr>
            <w:r>
              <w:rPr>
                <w:sz w:val="22"/>
              </w:rPr>
              <w:t>1.2.8. Email Address</w:t>
            </w:r>
          </w:p>
        </w:tc>
        <w:tc>
          <w:tcPr>
            <w:tcW w:w="4703" w:type="dxa"/>
          </w:tcPr>
          <w:p w14:paraId="6BCBF63B" w14:textId="77777777" w:rsidR="00623922" w:rsidRPr="003153E6" w:rsidRDefault="00623922" w:rsidP="00CF3E90">
            <w:pPr>
              <w:jc w:val="center"/>
              <w:rPr>
                <w:kern w:val="2"/>
                <w:sz w:val="22"/>
                <w:szCs w:val="22"/>
              </w:rPr>
            </w:pPr>
          </w:p>
        </w:tc>
      </w:tr>
      <w:tr w:rsidR="00623922" w:rsidRPr="00E060E2" w14:paraId="467015BA" w14:textId="77777777" w:rsidTr="00C52DFE">
        <w:tc>
          <w:tcPr>
            <w:tcW w:w="2065" w:type="dxa"/>
            <w:vMerge/>
          </w:tcPr>
          <w:p w14:paraId="709E2D19" w14:textId="77777777" w:rsidR="00623922" w:rsidRPr="003153E6" w:rsidRDefault="00623922" w:rsidP="00CF3E90">
            <w:pPr>
              <w:rPr>
                <w:b/>
                <w:kern w:val="2"/>
                <w:sz w:val="22"/>
                <w:szCs w:val="22"/>
              </w:rPr>
            </w:pPr>
          </w:p>
        </w:tc>
        <w:tc>
          <w:tcPr>
            <w:tcW w:w="3150" w:type="dxa"/>
          </w:tcPr>
          <w:p w14:paraId="7F34F9A3" w14:textId="77777777" w:rsidR="00623922" w:rsidRPr="003153E6" w:rsidRDefault="00623922" w:rsidP="00CF3E90">
            <w:pPr>
              <w:rPr>
                <w:kern w:val="2"/>
                <w:sz w:val="22"/>
                <w:szCs w:val="22"/>
              </w:rPr>
            </w:pPr>
            <w:r>
              <w:rPr>
                <w:sz w:val="22"/>
              </w:rPr>
              <w:t>1.2.9. Authorised Representative</w:t>
            </w:r>
          </w:p>
        </w:tc>
        <w:tc>
          <w:tcPr>
            <w:tcW w:w="4703" w:type="dxa"/>
          </w:tcPr>
          <w:p w14:paraId="2E59CF3D" w14:textId="77777777" w:rsidR="00623922" w:rsidRPr="003153E6" w:rsidRDefault="00623922" w:rsidP="00CF3E90">
            <w:pPr>
              <w:jc w:val="center"/>
              <w:rPr>
                <w:kern w:val="2"/>
                <w:sz w:val="22"/>
                <w:szCs w:val="22"/>
              </w:rPr>
            </w:pPr>
          </w:p>
        </w:tc>
      </w:tr>
      <w:tr w:rsidR="00623922" w:rsidRPr="00E060E2" w14:paraId="78F11561" w14:textId="77777777" w:rsidTr="00C52DFE">
        <w:tc>
          <w:tcPr>
            <w:tcW w:w="2065" w:type="dxa"/>
            <w:vMerge/>
          </w:tcPr>
          <w:p w14:paraId="54FE4DBF" w14:textId="77777777" w:rsidR="00623922" w:rsidRPr="003153E6" w:rsidRDefault="00623922" w:rsidP="00CF3E90">
            <w:pPr>
              <w:rPr>
                <w:b/>
                <w:kern w:val="2"/>
                <w:sz w:val="22"/>
                <w:szCs w:val="22"/>
              </w:rPr>
            </w:pPr>
          </w:p>
        </w:tc>
        <w:tc>
          <w:tcPr>
            <w:tcW w:w="3150" w:type="dxa"/>
          </w:tcPr>
          <w:p w14:paraId="3AF975AC" w14:textId="77777777" w:rsidR="00623922" w:rsidRPr="003153E6" w:rsidRDefault="00623922" w:rsidP="00CF3E90">
            <w:pPr>
              <w:rPr>
                <w:kern w:val="2"/>
                <w:sz w:val="22"/>
                <w:szCs w:val="22"/>
              </w:rPr>
            </w:pPr>
            <w:r>
              <w:rPr>
                <w:sz w:val="22"/>
              </w:rPr>
              <w:t>1.2.10. Basis of Authority</w:t>
            </w:r>
          </w:p>
        </w:tc>
        <w:tc>
          <w:tcPr>
            <w:tcW w:w="4703" w:type="dxa"/>
          </w:tcPr>
          <w:p w14:paraId="0F2426CC" w14:textId="77777777" w:rsidR="00623922" w:rsidRPr="003153E6" w:rsidRDefault="00623922" w:rsidP="00CF3E90">
            <w:pPr>
              <w:jc w:val="center"/>
              <w:rPr>
                <w:kern w:val="2"/>
                <w:sz w:val="22"/>
                <w:szCs w:val="22"/>
              </w:rPr>
            </w:pPr>
          </w:p>
        </w:tc>
      </w:tr>
    </w:tbl>
    <w:p w14:paraId="53CE300F"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2119"/>
        <w:gridCol w:w="4713"/>
      </w:tblGrid>
      <w:tr w:rsidR="00623922" w:rsidRPr="00E060E2" w14:paraId="05FF1224" w14:textId="77777777" w:rsidTr="3C31D837">
        <w:trPr>
          <w:trHeight w:val="300"/>
        </w:trPr>
        <w:tc>
          <w:tcPr>
            <w:tcW w:w="9918" w:type="dxa"/>
            <w:gridSpan w:val="3"/>
          </w:tcPr>
          <w:p w14:paraId="2816992D" w14:textId="77777777" w:rsidR="00623922" w:rsidRPr="0038528F" w:rsidRDefault="00623922" w:rsidP="00CF3E90">
            <w:pPr>
              <w:jc w:val="center"/>
              <w:rPr>
                <w:b/>
                <w:kern w:val="2"/>
                <w:sz w:val="22"/>
                <w:szCs w:val="22"/>
              </w:rPr>
            </w:pPr>
            <w:r>
              <w:rPr>
                <w:b/>
                <w:sz w:val="22"/>
                <w:highlight w:val="lightGray"/>
              </w:rPr>
              <w:t>2. CONTACT PERSONS</w:t>
            </w:r>
          </w:p>
        </w:tc>
      </w:tr>
      <w:tr w:rsidR="00623922" w:rsidRPr="00A52810" w14:paraId="2C56A299" w14:textId="77777777" w:rsidTr="3C31D837">
        <w:trPr>
          <w:trHeight w:val="300"/>
        </w:trPr>
        <w:tc>
          <w:tcPr>
            <w:tcW w:w="3086" w:type="dxa"/>
          </w:tcPr>
          <w:p w14:paraId="2567AACC" w14:textId="4EA30F92" w:rsidR="00623922" w:rsidRPr="0038528F" w:rsidRDefault="00623922" w:rsidP="00CF3E90">
            <w:pPr>
              <w:rPr>
                <w:b/>
                <w:kern w:val="2"/>
                <w:sz w:val="22"/>
                <w:szCs w:val="22"/>
              </w:rPr>
            </w:pPr>
            <w:r>
              <w:rPr>
                <w:b/>
                <w:sz w:val="22"/>
              </w:rPr>
              <w:t>2.1. The Buyer’s contact persons responsible for the performance of the Contract, the acceptance of the Services, and the receipt/submission of invoices via the SABIS information system</w:t>
            </w:r>
          </w:p>
        </w:tc>
        <w:tc>
          <w:tcPr>
            <w:tcW w:w="6832" w:type="dxa"/>
            <w:gridSpan w:val="2"/>
          </w:tcPr>
          <w:p w14:paraId="15102509" w14:textId="77777777" w:rsidR="00435ECC" w:rsidRPr="00B771D8" w:rsidRDefault="0038528F" w:rsidP="0A5948C3">
            <w:pPr>
              <w:jc w:val="both"/>
              <w:rPr>
                <w:i/>
                <w:iCs/>
                <w:color w:val="4472C4"/>
                <w:kern w:val="2"/>
                <w:sz w:val="22"/>
                <w:szCs w:val="22"/>
              </w:rPr>
            </w:pPr>
            <w:r>
              <w:rPr>
                <w:b/>
                <w:sz w:val="22"/>
              </w:rPr>
              <w:t>Person responsible for the performance of the Contract</w:t>
            </w:r>
            <w:r>
              <w:rPr>
                <w:i/>
                <w:color w:val="000000" w:themeColor="text1"/>
                <w:sz w:val="22"/>
              </w:rPr>
              <w:t>:</w:t>
            </w:r>
            <w:r>
              <w:rPr>
                <w:i/>
                <w:color w:val="000000" w:themeColor="text1"/>
                <w:sz w:val="22"/>
                <w:highlight w:val="lightGray"/>
              </w:rPr>
              <w:t>(specify division / department, position, first name, surname, telephone number, email address)</w:t>
            </w:r>
          </w:p>
          <w:p w14:paraId="27698457" w14:textId="77777777" w:rsidR="00435ECC" w:rsidRPr="00D66999" w:rsidRDefault="00435ECC" w:rsidP="00741CFF">
            <w:pPr>
              <w:jc w:val="both"/>
              <w:rPr>
                <w:color w:val="000000" w:themeColor="text1"/>
                <w:kern w:val="2"/>
                <w:sz w:val="22"/>
                <w:szCs w:val="22"/>
              </w:rPr>
            </w:pPr>
            <w:r>
              <w:rPr>
                <w:color w:val="000000" w:themeColor="text1"/>
                <w:sz w:val="22"/>
              </w:rPr>
              <w:t>The person responsible for publishing the Contract and its amendments in accordance with the Law on Public Procurement:</w:t>
            </w:r>
          </w:p>
          <w:p w14:paraId="1606CEAE" w14:textId="77777777" w:rsidR="00623922" w:rsidRDefault="00435ECC" w:rsidP="00435ECC">
            <w:pPr>
              <w:rPr>
                <w:i/>
                <w:color w:val="000000" w:themeColor="text1"/>
                <w:kern w:val="2"/>
                <w:sz w:val="22"/>
                <w:szCs w:val="22"/>
                <w:highlight w:val="lightGray"/>
              </w:rPr>
            </w:pPr>
            <w:r>
              <w:rPr>
                <w:i/>
                <w:color w:val="000000" w:themeColor="text1"/>
                <w:sz w:val="22"/>
                <w:highlight w:val="lightGray"/>
              </w:rPr>
              <w:t>(specify division / department, position, first name, surname, telephone number, email address)</w:t>
            </w:r>
          </w:p>
          <w:p w14:paraId="1E33B138" w14:textId="77777777" w:rsidR="0038528F" w:rsidRDefault="0038528F" w:rsidP="00435ECC">
            <w:pPr>
              <w:rPr>
                <w:color w:val="4472C4"/>
                <w:kern w:val="2"/>
                <w:sz w:val="22"/>
                <w:szCs w:val="22"/>
              </w:rPr>
            </w:pPr>
          </w:p>
          <w:p w14:paraId="40227A2D" w14:textId="5DE44B01" w:rsidR="0038528F" w:rsidRPr="009C4F36" w:rsidRDefault="0038528F" w:rsidP="0038528F">
            <w:pPr>
              <w:pStyle w:val="CommentText"/>
              <w:spacing w:line="276" w:lineRule="auto"/>
              <w:rPr>
                <w:sz w:val="22"/>
                <w:szCs w:val="22"/>
              </w:rPr>
            </w:pPr>
            <w:r>
              <w:rPr>
                <w:sz w:val="22"/>
              </w:rPr>
              <w:t>The Buyer shall accept/process electronic invoices using the SABIS information system.</w:t>
            </w:r>
          </w:p>
          <w:p w14:paraId="05B5D91B" w14:textId="77777777" w:rsidR="00435ECC" w:rsidRPr="00A52810" w:rsidRDefault="00435ECC" w:rsidP="00435ECC">
            <w:pPr>
              <w:rPr>
                <w:color w:val="4472C4"/>
                <w:kern w:val="2"/>
                <w:sz w:val="22"/>
                <w:szCs w:val="22"/>
              </w:rPr>
            </w:pPr>
          </w:p>
        </w:tc>
      </w:tr>
      <w:tr w:rsidR="00435ECC" w:rsidRPr="00A52810" w14:paraId="455B55D7" w14:textId="77777777" w:rsidTr="3C31D837">
        <w:trPr>
          <w:trHeight w:val="300"/>
        </w:trPr>
        <w:tc>
          <w:tcPr>
            <w:tcW w:w="3086" w:type="dxa"/>
          </w:tcPr>
          <w:p w14:paraId="12A88D7E" w14:textId="77777777" w:rsidR="00435ECC" w:rsidRPr="00A52810" w:rsidRDefault="00435ECC" w:rsidP="00435ECC">
            <w:pPr>
              <w:rPr>
                <w:b/>
                <w:kern w:val="2"/>
                <w:sz w:val="22"/>
                <w:szCs w:val="22"/>
              </w:rPr>
            </w:pPr>
            <w:r>
              <w:rPr>
                <w:b/>
                <w:sz w:val="22"/>
              </w:rPr>
              <w:lastRenderedPageBreak/>
              <w:t>2.2. The Supplier’s contact persons responsible for the performance of the Contract</w:t>
            </w:r>
          </w:p>
        </w:tc>
        <w:tc>
          <w:tcPr>
            <w:tcW w:w="6832" w:type="dxa"/>
            <w:gridSpan w:val="2"/>
          </w:tcPr>
          <w:p w14:paraId="6748E04E" w14:textId="77777777" w:rsidR="00435ECC" w:rsidRPr="00776873" w:rsidRDefault="00435ECC" w:rsidP="00435ECC">
            <w:pPr>
              <w:rPr>
                <w:i/>
                <w:color w:val="000000" w:themeColor="text1"/>
                <w:kern w:val="2"/>
                <w:sz w:val="22"/>
                <w:szCs w:val="22"/>
              </w:rPr>
            </w:pPr>
            <w:r>
              <w:rPr>
                <w:i/>
                <w:color w:val="000000" w:themeColor="text1"/>
                <w:sz w:val="22"/>
                <w:highlight w:val="lightGray"/>
              </w:rPr>
              <w:t xml:space="preserve">(specify division / department, position, first name, surname, telephone </w:t>
            </w:r>
            <w:r w:rsidRPr="00776873">
              <w:rPr>
                <w:i/>
                <w:color w:val="000000" w:themeColor="text1"/>
                <w:sz w:val="22"/>
              </w:rPr>
              <w:t>number, email address)</w:t>
            </w:r>
          </w:p>
          <w:p w14:paraId="71D1FFC0" w14:textId="77777777" w:rsidR="00E94E18" w:rsidRPr="00776873" w:rsidRDefault="00E94E18" w:rsidP="00435ECC">
            <w:pPr>
              <w:rPr>
                <w:color w:val="4472C4"/>
                <w:kern w:val="2"/>
                <w:sz w:val="22"/>
                <w:szCs w:val="22"/>
              </w:rPr>
            </w:pPr>
          </w:p>
          <w:p w14:paraId="619251DC" w14:textId="3129F262" w:rsidR="00E94E18" w:rsidRPr="00F95ED0" w:rsidRDefault="00E94E18" w:rsidP="000338B1">
            <w:pPr>
              <w:jc w:val="both"/>
              <w:rPr>
                <w:bCs/>
                <w:color w:val="FF0000"/>
                <w:kern w:val="2"/>
                <w:sz w:val="22"/>
                <w:szCs w:val="22"/>
              </w:rPr>
            </w:pPr>
          </w:p>
        </w:tc>
      </w:tr>
      <w:tr w:rsidR="00623922" w:rsidRPr="00A52810" w14:paraId="7703314D" w14:textId="77777777" w:rsidTr="3C31D837">
        <w:trPr>
          <w:trHeight w:val="300"/>
        </w:trPr>
        <w:tc>
          <w:tcPr>
            <w:tcW w:w="9918" w:type="dxa"/>
            <w:gridSpan w:val="3"/>
          </w:tcPr>
          <w:p w14:paraId="5BF8E8AE" w14:textId="77777777" w:rsidR="00623922" w:rsidRPr="00A52810" w:rsidRDefault="00623922" w:rsidP="00CF3E90">
            <w:pPr>
              <w:jc w:val="center"/>
              <w:rPr>
                <w:b/>
                <w:kern w:val="2"/>
                <w:sz w:val="22"/>
                <w:szCs w:val="22"/>
              </w:rPr>
            </w:pPr>
            <w:r>
              <w:rPr>
                <w:b/>
                <w:sz w:val="22"/>
              </w:rPr>
              <w:t>3. SUBJECT MATTER OF THE CONTRACT</w:t>
            </w:r>
          </w:p>
        </w:tc>
      </w:tr>
      <w:tr w:rsidR="00623922" w:rsidRPr="00A52810" w14:paraId="1E2C4C76" w14:textId="77777777" w:rsidTr="3C31D837">
        <w:trPr>
          <w:trHeight w:val="300"/>
        </w:trPr>
        <w:tc>
          <w:tcPr>
            <w:tcW w:w="3086" w:type="dxa"/>
          </w:tcPr>
          <w:p w14:paraId="50874BDC" w14:textId="77777777" w:rsidR="00623922" w:rsidRPr="00A52810" w:rsidRDefault="00623922" w:rsidP="00CF3E90">
            <w:pPr>
              <w:rPr>
                <w:b/>
                <w:kern w:val="2"/>
                <w:sz w:val="22"/>
                <w:szCs w:val="22"/>
              </w:rPr>
            </w:pPr>
            <w:r>
              <w:rPr>
                <w:b/>
                <w:sz w:val="22"/>
              </w:rPr>
              <w:t>3.1. Subject Matter of the Contract</w:t>
            </w:r>
          </w:p>
        </w:tc>
        <w:tc>
          <w:tcPr>
            <w:tcW w:w="6832" w:type="dxa"/>
            <w:gridSpan w:val="2"/>
          </w:tcPr>
          <w:p w14:paraId="71761E8C" w14:textId="7F48CD13" w:rsidR="00435ECC" w:rsidRPr="00B771D8" w:rsidRDefault="00435ECC" w:rsidP="00435ECC">
            <w:pPr>
              <w:jc w:val="both"/>
              <w:rPr>
                <w:color w:val="000000"/>
                <w:kern w:val="2"/>
                <w:sz w:val="22"/>
                <w:szCs w:val="22"/>
              </w:rPr>
            </w:pPr>
            <w:r>
              <w:rPr>
                <w:sz w:val="22"/>
              </w:rPr>
              <w:t>The Supplier undertakes to provide executive</w:t>
            </w:r>
            <w:r>
              <w:rPr>
                <w:color w:val="000000"/>
                <w:sz w:val="22"/>
              </w:rPr>
              <w:t xml:space="preserve"> training services for senior executives (the </w:t>
            </w:r>
            <w:r>
              <w:rPr>
                <w:b/>
                <w:color w:val="000000"/>
                <w:sz w:val="22"/>
              </w:rPr>
              <w:t>‘Services’</w:t>
            </w:r>
            <w:r>
              <w:rPr>
                <w:color w:val="000000"/>
                <w:sz w:val="22"/>
              </w:rPr>
              <w:t>) in accordance with the conditions stipulated in the Contract.</w:t>
            </w:r>
          </w:p>
          <w:p w14:paraId="5B7EC2B7" w14:textId="77777777" w:rsidR="00435ECC" w:rsidRPr="00DE44C4" w:rsidRDefault="00435ECC" w:rsidP="00435ECC">
            <w:pPr>
              <w:jc w:val="both"/>
              <w:rPr>
                <w:color w:val="000000"/>
                <w:kern w:val="2"/>
                <w:sz w:val="22"/>
                <w:szCs w:val="22"/>
              </w:rPr>
            </w:pPr>
          </w:p>
          <w:p w14:paraId="2900C903" w14:textId="77777777" w:rsidR="00623922" w:rsidRPr="00A52810" w:rsidRDefault="00623922" w:rsidP="00435ECC">
            <w:pPr>
              <w:jc w:val="both"/>
              <w:rPr>
                <w:color w:val="000000"/>
                <w:kern w:val="2"/>
                <w:sz w:val="22"/>
                <w:szCs w:val="22"/>
              </w:rPr>
            </w:pPr>
            <w:r>
              <w:rPr>
                <w:color w:val="000000"/>
                <w:sz w:val="22"/>
              </w:rPr>
              <w:t>A detailed description of the Services and other requirements for the provision of the Services are set out in Annex 1 to the Contract, ‘Technical Specification’ (the ‘Technical Specification’), and Annex 2 to the Contract, ‘Proposal’.</w:t>
            </w:r>
          </w:p>
        </w:tc>
      </w:tr>
      <w:tr w:rsidR="00623922" w:rsidRPr="00A52810" w14:paraId="4B73E672" w14:textId="77777777" w:rsidTr="3C31D837">
        <w:trPr>
          <w:trHeight w:val="300"/>
        </w:trPr>
        <w:tc>
          <w:tcPr>
            <w:tcW w:w="3086" w:type="dxa"/>
          </w:tcPr>
          <w:p w14:paraId="247E1293" w14:textId="77777777" w:rsidR="00623922" w:rsidRPr="00A52810" w:rsidRDefault="00623922" w:rsidP="00CF3E90">
            <w:pPr>
              <w:rPr>
                <w:b/>
                <w:kern w:val="2"/>
                <w:sz w:val="22"/>
                <w:szCs w:val="22"/>
              </w:rPr>
            </w:pPr>
            <w:r>
              <w:rPr>
                <w:b/>
                <w:sz w:val="22"/>
              </w:rPr>
              <w:t>3.2. Procurement Name and Number</w:t>
            </w:r>
          </w:p>
        </w:tc>
        <w:tc>
          <w:tcPr>
            <w:tcW w:w="6832" w:type="dxa"/>
            <w:gridSpan w:val="2"/>
          </w:tcPr>
          <w:p w14:paraId="139B64BA" w14:textId="57E8E09B" w:rsidR="00557119" w:rsidRPr="00A52810" w:rsidRDefault="00557119" w:rsidP="00CF3E90">
            <w:pPr>
              <w:rPr>
                <w:kern w:val="2"/>
                <w:sz w:val="22"/>
                <w:szCs w:val="22"/>
              </w:rPr>
            </w:pPr>
            <w:r>
              <w:rPr>
                <w:sz w:val="22"/>
              </w:rPr>
              <w:t>‘</w:t>
            </w:r>
            <w:r>
              <w:rPr>
                <w:i/>
                <w:sz w:val="22"/>
              </w:rPr>
              <w:t>Executive training services for senior executives’</w:t>
            </w:r>
            <w:r>
              <w:rPr>
                <w:sz w:val="22"/>
              </w:rPr>
              <w:t xml:space="preserve">, </w:t>
            </w:r>
            <w:r>
              <w:rPr>
                <w:color w:val="000000"/>
                <w:sz w:val="22"/>
                <w:highlight w:val="lightGray"/>
              </w:rPr>
              <w:t>CVPIS No XXXX</w:t>
            </w:r>
            <w:r>
              <w:rPr>
                <w:color w:val="000000"/>
                <w:sz w:val="22"/>
              </w:rPr>
              <w:t xml:space="preserve"> </w:t>
            </w:r>
          </w:p>
        </w:tc>
      </w:tr>
      <w:tr w:rsidR="00623922" w:rsidRPr="00A52810" w14:paraId="284B93DD" w14:textId="77777777" w:rsidTr="3C31D837">
        <w:trPr>
          <w:trHeight w:val="300"/>
        </w:trPr>
        <w:tc>
          <w:tcPr>
            <w:tcW w:w="3086" w:type="dxa"/>
          </w:tcPr>
          <w:p w14:paraId="6AB1DBF2" w14:textId="77777777" w:rsidR="00623922" w:rsidRDefault="00623922" w:rsidP="00CF3E90">
            <w:pPr>
              <w:rPr>
                <w:b/>
                <w:kern w:val="2"/>
                <w:sz w:val="22"/>
                <w:szCs w:val="22"/>
              </w:rPr>
            </w:pPr>
            <w:r>
              <w:rPr>
                <w:b/>
                <w:sz w:val="22"/>
              </w:rPr>
              <w:t>3.3. Information on projects financed by European Union funds or other projects</w:t>
            </w:r>
          </w:p>
          <w:p w14:paraId="385C8A11" w14:textId="77777777" w:rsidR="00FA74F4" w:rsidRPr="00A52810" w:rsidRDefault="00FA74F4" w:rsidP="00CF3E90">
            <w:pPr>
              <w:rPr>
                <w:b/>
                <w:kern w:val="2"/>
                <w:sz w:val="22"/>
                <w:szCs w:val="22"/>
              </w:rPr>
            </w:pPr>
          </w:p>
        </w:tc>
        <w:tc>
          <w:tcPr>
            <w:tcW w:w="6832" w:type="dxa"/>
            <w:gridSpan w:val="2"/>
          </w:tcPr>
          <w:p w14:paraId="5129822B" w14:textId="77777777" w:rsidR="00557119" w:rsidRPr="00E060E2" w:rsidRDefault="00557119" w:rsidP="00557119">
            <w:pPr>
              <w:rPr>
                <w:kern w:val="2"/>
                <w:sz w:val="22"/>
                <w:szCs w:val="22"/>
              </w:rPr>
            </w:pPr>
            <w:r>
              <w:rPr>
                <w:sz w:val="22"/>
              </w:rPr>
              <w:t>Not applicable</w:t>
            </w:r>
          </w:p>
          <w:p w14:paraId="40739D36" w14:textId="77777777" w:rsidR="00557119" w:rsidRPr="00A52810" w:rsidRDefault="00557119" w:rsidP="00557119">
            <w:pPr>
              <w:rPr>
                <w:kern w:val="2"/>
                <w:sz w:val="22"/>
                <w:szCs w:val="22"/>
              </w:rPr>
            </w:pPr>
          </w:p>
          <w:p w14:paraId="2E63088B" w14:textId="77777777" w:rsidR="00623922" w:rsidRPr="00A52810" w:rsidRDefault="00623922" w:rsidP="00CF3E90">
            <w:pPr>
              <w:rPr>
                <w:kern w:val="2"/>
                <w:sz w:val="22"/>
                <w:szCs w:val="22"/>
              </w:rPr>
            </w:pPr>
          </w:p>
        </w:tc>
      </w:tr>
      <w:tr w:rsidR="00623922" w:rsidRPr="00A52810" w14:paraId="68416E01" w14:textId="77777777" w:rsidTr="3C31D837">
        <w:trPr>
          <w:trHeight w:val="300"/>
        </w:trPr>
        <w:tc>
          <w:tcPr>
            <w:tcW w:w="9918" w:type="dxa"/>
            <w:gridSpan w:val="3"/>
          </w:tcPr>
          <w:p w14:paraId="7674572E" w14:textId="77777777" w:rsidR="00623922" w:rsidRPr="0030359E" w:rsidRDefault="00623922" w:rsidP="00CF3E90">
            <w:pPr>
              <w:jc w:val="center"/>
              <w:rPr>
                <w:b/>
                <w:kern w:val="2"/>
                <w:sz w:val="22"/>
                <w:szCs w:val="22"/>
              </w:rPr>
            </w:pPr>
            <w:r>
              <w:rPr>
                <w:b/>
                <w:sz w:val="22"/>
              </w:rPr>
              <w:t>4. DEADLINES FOR THE PROVISION OF SERVICES AND PROCEDURE FOR THE HANDOVER</w:t>
            </w:r>
            <w:r>
              <w:rPr>
                <w:sz w:val="22"/>
              </w:rPr>
              <w:t xml:space="preserve"> </w:t>
            </w:r>
            <w:r>
              <w:rPr>
                <w:b/>
                <w:sz w:val="22"/>
              </w:rPr>
              <w:t>AND ACCEPTANCE OF SERVICES</w:t>
            </w:r>
          </w:p>
        </w:tc>
      </w:tr>
      <w:tr w:rsidR="00623922" w:rsidRPr="00A52810" w14:paraId="4A5BD18C" w14:textId="77777777" w:rsidTr="00741CFF">
        <w:trPr>
          <w:trHeight w:val="1286"/>
        </w:trPr>
        <w:tc>
          <w:tcPr>
            <w:tcW w:w="3086" w:type="dxa"/>
          </w:tcPr>
          <w:p w14:paraId="31260497" w14:textId="4EC7E53A" w:rsidR="00623922" w:rsidRPr="00776873" w:rsidRDefault="00623922" w:rsidP="00610243">
            <w:pPr>
              <w:rPr>
                <w:b/>
                <w:color w:val="000000" w:themeColor="text1"/>
                <w:kern w:val="2"/>
                <w:sz w:val="22"/>
                <w:szCs w:val="22"/>
              </w:rPr>
            </w:pPr>
            <w:r w:rsidRPr="00776873">
              <w:rPr>
                <w:b/>
                <w:color w:val="000000" w:themeColor="text1"/>
                <w:sz w:val="22"/>
              </w:rPr>
              <w:t>4.1. Deadline for the Provision of the Services</w:t>
            </w:r>
          </w:p>
        </w:tc>
        <w:tc>
          <w:tcPr>
            <w:tcW w:w="6832" w:type="dxa"/>
            <w:gridSpan w:val="2"/>
          </w:tcPr>
          <w:p w14:paraId="1A8AE1BC" w14:textId="20B0D972" w:rsidR="00623922" w:rsidRPr="00776873" w:rsidRDefault="00623922" w:rsidP="00741CFF">
            <w:pPr>
              <w:jc w:val="both"/>
              <w:rPr>
                <w:color w:val="000000" w:themeColor="text1"/>
                <w:sz w:val="22"/>
                <w:szCs w:val="22"/>
              </w:rPr>
            </w:pPr>
            <w:r w:rsidRPr="00776873">
              <w:rPr>
                <w:color w:val="000000" w:themeColor="text1"/>
                <w:sz w:val="22"/>
              </w:rPr>
              <w:t xml:space="preserve">The Supplier undertakes to provide the Services in accordance with the conditions and procedure set out in the Technical Specification, within </w:t>
            </w:r>
            <w:r w:rsidRPr="00776873">
              <w:rPr>
                <w:b/>
                <w:color w:val="000000" w:themeColor="text1"/>
                <w:sz w:val="22"/>
              </w:rPr>
              <w:t>17 (seventeen) months</w:t>
            </w:r>
            <w:r w:rsidRPr="00776873">
              <w:rPr>
                <w:color w:val="000000" w:themeColor="text1"/>
                <w:sz w:val="22"/>
              </w:rPr>
              <w:t xml:space="preserve"> of the effective date of the Contract. </w:t>
            </w:r>
          </w:p>
          <w:p w14:paraId="7D9698E7" w14:textId="77777777" w:rsidR="00583772" w:rsidRPr="00776873" w:rsidRDefault="00583772" w:rsidP="00741CFF">
            <w:pPr>
              <w:jc w:val="both"/>
              <w:rPr>
                <w:rFonts w:eastAsia="Arial"/>
                <w:color w:val="000000" w:themeColor="text1"/>
                <w:kern w:val="2"/>
                <w:sz w:val="22"/>
                <w:szCs w:val="22"/>
                <w:lang w:val="lt"/>
              </w:rPr>
            </w:pPr>
          </w:p>
          <w:p w14:paraId="693EFA96" w14:textId="6F41E027" w:rsidR="0030359E" w:rsidRPr="00776873" w:rsidRDefault="00A02244" w:rsidP="00741CFF">
            <w:pPr>
              <w:jc w:val="both"/>
              <w:rPr>
                <w:rFonts w:eastAsia="Arial"/>
                <w:b/>
                <w:bCs/>
                <w:color w:val="000000" w:themeColor="text1"/>
                <w:kern w:val="2"/>
                <w:sz w:val="22"/>
                <w:szCs w:val="22"/>
              </w:rPr>
            </w:pPr>
            <w:r w:rsidRPr="00776873">
              <w:rPr>
                <w:b/>
                <w:color w:val="000000" w:themeColor="text1"/>
                <w:sz w:val="22"/>
              </w:rPr>
              <w:t>The Supplier undertakes to provide the Services in the following stages:</w:t>
            </w:r>
          </w:p>
          <w:p w14:paraId="7F3E00FD" w14:textId="4EF4E349" w:rsidR="00583772" w:rsidRPr="00776873" w:rsidRDefault="00104D25" w:rsidP="00741CFF">
            <w:pPr>
              <w:jc w:val="both"/>
              <w:rPr>
                <w:rFonts w:eastAsia="Arial"/>
                <w:color w:val="000000" w:themeColor="text1"/>
                <w:kern w:val="2"/>
                <w:sz w:val="22"/>
                <w:szCs w:val="22"/>
              </w:rPr>
            </w:pPr>
            <w:r w:rsidRPr="00776873">
              <w:rPr>
                <w:color w:val="000000" w:themeColor="text1"/>
                <w:sz w:val="22"/>
              </w:rPr>
              <w:t xml:space="preserve">1. Organise a remote meeting with the representatives (lecturers) of the Buyer to determine/clarify the needs and content of the training programme within </w:t>
            </w:r>
            <w:r w:rsidR="00776873" w:rsidRPr="00776873">
              <w:rPr>
                <w:b/>
                <w:bCs/>
                <w:color w:val="000000" w:themeColor="text1"/>
                <w:sz w:val="22"/>
                <w:lang w:val="en-US"/>
              </w:rPr>
              <w:t>2</w:t>
            </w:r>
            <w:r w:rsidRPr="00776873">
              <w:rPr>
                <w:b/>
                <w:bCs/>
                <w:color w:val="000000" w:themeColor="text1"/>
                <w:sz w:val="22"/>
              </w:rPr>
              <w:t xml:space="preserve"> </w:t>
            </w:r>
            <w:r w:rsidRPr="00776873">
              <w:rPr>
                <w:b/>
                <w:color w:val="000000" w:themeColor="text1"/>
                <w:sz w:val="22"/>
              </w:rPr>
              <w:t>(</w:t>
            </w:r>
            <w:r w:rsidR="00776873">
              <w:rPr>
                <w:b/>
                <w:color w:val="000000" w:themeColor="text1"/>
                <w:sz w:val="22"/>
              </w:rPr>
              <w:t>two</w:t>
            </w:r>
            <w:r w:rsidRPr="00776873">
              <w:rPr>
                <w:b/>
                <w:color w:val="000000" w:themeColor="text1"/>
                <w:sz w:val="22"/>
              </w:rPr>
              <w:t>) months</w:t>
            </w:r>
            <w:r w:rsidRPr="00776873">
              <w:rPr>
                <w:color w:val="000000" w:themeColor="text1"/>
                <w:sz w:val="22"/>
              </w:rPr>
              <w:t xml:space="preserve"> of the effective date of the Contract.</w:t>
            </w:r>
          </w:p>
          <w:p w14:paraId="5DA2E94E" w14:textId="7EB322E8" w:rsidR="0030359E" w:rsidRPr="00776873" w:rsidRDefault="00104D25" w:rsidP="00741CFF">
            <w:pPr>
              <w:jc w:val="both"/>
              <w:rPr>
                <w:rFonts w:eastAsia="Arial"/>
                <w:color w:val="000000" w:themeColor="text1"/>
                <w:kern w:val="2"/>
                <w:sz w:val="22"/>
                <w:szCs w:val="22"/>
              </w:rPr>
            </w:pPr>
            <w:r w:rsidRPr="00776873">
              <w:rPr>
                <w:color w:val="000000" w:themeColor="text1"/>
                <w:sz w:val="22"/>
              </w:rPr>
              <w:t xml:space="preserve">2. Prepare the training programme (including design) within </w:t>
            </w:r>
            <w:r w:rsidR="00776873" w:rsidRPr="00776873">
              <w:rPr>
                <w:b/>
                <w:bCs/>
                <w:color w:val="000000" w:themeColor="text1"/>
                <w:sz w:val="22"/>
              </w:rPr>
              <w:t>6</w:t>
            </w:r>
            <w:r w:rsidRPr="00776873">
              <w:rPr>
                <w:b/>
                <w:bCs/>
                <w:color w:val="000000" w:themeColor="text1"/>
                <w:sz w:val="22"/>
              </w:rPr>
              <w:t xml:space="preserve"> </w:t>
            </w:r>
            <w:r w:rsidRPr="00776873">
              <w:rPr>
                <w:b/>
                <w:color w:val="000000" w:themeColor="text1"/>
                <w:sz w:val="22"/>
              </w:rPr>
              <w:t>(</w:t>
            </w:r>
            <w:r w:rsidR="00776873">
              <w:rPr>
                <w:b/>
                <w:color w:val="000000" w:themeColor="text1"/>
                <w:sz w:val="22"/>
              </w:rPr>
              <w:t>six</w:t>
            </w:r>
            <w:r w:rsidRPr="00776873">
              <w:rPr>
                <w:b/>
                <w:color w:val="000000" w:themeColor="text1"/>
                <w:sz w:val="22"/>
              </w:rPr>
              <w:t>) months</w:t>
            </w:r>
            <w:r w:rsidRPr="00776873">
              <w:rPr>
                <w:color w:val="000000" w:themeColor="text1"/>
                <w:sz w:val="22"/>
              </w:rPr>
              <w:t xml:space="preserve"> of the effective date of the Contract.</w:t>
            </w:r>
          </w:p>
          <w:p w14:paraId="3B02B087" w14:textId="63ADB35B" w:rsidR="0030359E" w:rsidRPr="00776873" w:rsidRDefault="00104D25" w:rsidP="00741CFF">
            <w:pPr>
              <w:jc w:val="both"/>
              <w:rPr>
                <w:color w:val="000000" w:themeColor="text1"/>
                <w:sz w:val="22"/>
              </w:rPr>
            </w:pPr>
            <w:r w:rsidRPr="00776873">
              <w:rPr>
                <w:color w:val="000000" w:themeColor="text1"/>
                <w:sz w:val="22"/>
              </w:rPr>
              <w:t>3. Organise and deliver the training (2 consecutive days; 8 academic hours of contact teaching each day)</w:t>
            </w:r>
            <w:r w:rsidR="00776873" w:rsidRPr="00776873">
              <w:rPr>
                <w:color w:val="000000" w:themeColor="text1"/>
                <w:sz w:val="22"/>
              </w:rPr>
              <w:t>,</w:t>
            </w:r>
            <w:r w:rsidR="00776873" w:rsidRPr="00776873">
              <w:rPr>
                <w:color w:val="000000" w:themeColor="text1"/>
              </w:rPr>
              <w:t xml:space="preserve"> </w:t>
            </w:r>
            <w:r w:rsidR="00776873" w:rsidRPr="00776873">
              <w:rPr>
                <w:color w:val="000000" w:themeColor="text1"/>
                <w:sz w:val="22"/>
              </w:rPr>
              <w:t>including participants’ catering,</w:t>
            </w:r>
            <w:r w:rsidRPr="00776873">
              <w:rPr>
                <w:color w:val="000000" w:themeColor="text1"/>
                <w:sz w:val="22"/>
              </w:rPr>
              <w:t xml:space="preserve"> between </w:t>
            </w:r>
            <w:r w:rsidRPr="00776873">
              <w:rPr>
                <w:b/>
                <w:color w:val="000000" w:themeColor="text1"/>
                <w:sz w:val="22"/>
              </w:rPr>
              <w:t>January 2027 and September 2027</w:t>
            </w:r>
            <w:r w:rsidRPr="00776873">
              <w:rPr>
                <w:color w:val="000000" w:themeColor="text1"/>
                <w:sz w:val="22"/>
              </w:rPr>
              <w:t xml:space="preserve"> (inclusive)</w:t>
            </w:r>
            <w:r w:rsidR="00776873" w:rsidRPr="00776873">
              <w:rPr>
                <w:color w:val="000000" w:themeColor="text1"/>
                <w:sz w:val="22"/>
              </w:rPr>
              <w:t>.</w:t>
            </w:r>
          </w:p>
          <w:p w14:paraId="799EB8C6" w14:textId="5117EA99" w:rsidR="00776873" w:rsidRPr="00776873" w:rsidRDefault="00776873" w:rsidP="00776873">
            <w:pPr>
              <w:jc w:val="both"/>
              <w:rPr>
                <w:color w:val="000000" w:themeColor="text1"/>
                <w:sz w:val="22"/>
                <w:szCs w:val="22"/>
              </w:rPr>
            </w:pPr>
            <w:r w:rsidRPr="00776873">
              <w:rPr>
                <w:color w:val="000000" w:themeColor="text1"/>
                <w:sz w:val="22"/>
                <w:szCs w:val="22"/>
              </w:rPr>
              <w:t>3.1. Provide materials for participants’ preparation no later than 1 (one) month before the start of the training.</w:t>
            </w:r>
          </w:p>
          <w:p w14:paraId="445CC968" w14:textId="1D8FC7B3" w:rsidR="00776873" w:rsidRPr="00776873" w:rsidRDefault="00776873" w:rsidP="00776873">
            <w:pPr>
              <w:jc w:val="both"/>
              <w:rPr>
                <w:color w:val="000000" w:themeColor="text1"/>
                <w:sz w:val="22"/>
                <w:szCs w:val="22"/>
              </w:rPr>
            </w:pPr>
            <w:r w:rsidRPr="00776873">
              <w:rPr>
                <w:color w:val="000000" w:themeColor="text1"/>
                <w:sz w:val="22"/>
                <w:szCs w:val="22"/>
              </w:rPr>
              <w:t>3.2. Provide training materials, including slides and other materials, no later than 1 (one) week after the end of the training.</w:t>
            </w:r>
          </w:p>
          <w:p w14:paraId="737C1528" w14:textId="36A773F2" w:rsidR="00776873" w:rsidRPr="00776873" w:rsidRDefault="00776873" w:rsidP="00776873">
            <w:pPr>
              <w:jc w:val="both"/>
              <w:rPr>
                <w:color w:val="000000" w:themeColor="text1"/>
                <w:sz w:val="22"/>
                <w:szCs w:val="22"/>
              </w:rPr>
            </w:pPr>
            <w:r w:rsidRPr="00776873">
              <w:rPr>
                <w:color w:val="000000" w:themeColor="text1"/>
                <w:sz w:val="22"/>
                <w:szCs w:val="22"/>
              </w:rPr>
              <w:t>3.3. Provide a participant program evaluation form no later than 1 (one) month after the end of the training.</w:t>
            </w:r>
          </w:p>
          <w:p w14:paraId="5D02AAB5" w14:textId="77777777" w:rsidR="00623922" w:rsidRPr="00776873" w:rsidRDefault="00623922" w:rsidP="005D1754">
            <w:pPr>
              <w:rPr>
                <w:color w:val="000000" w:themeColor="text1"/>
                <w:sz w:val="22"/>
                <w:szCs w:val="22"/>
              </w:rPr>
            </w:pPr>
          </w:p>
        </w:tc>
      </w:tr>
      <w:tr w:rsidR="00623922" w:rsidRPr="00E060E2" w14:paraId="6BEBC758" w14:textId="77777777" w:rsidTr="3C31D837">
        <w:trPr>
          <w:trHeight w:val="300"/>
        </w:trPr>
        <w:tc>
          <w:tcPr>
            <w:tcW w:w="3086" w:type="dxa"/>
          </w:tcPr>
          <w:p w14:paraId="3F82C200" w14:textId="77777777" w:rsidR="00623922" w:rsidRPr="0030359E" w:rsidRDefault="00623922" w:rsidP="00CF3E90">
            <w:pPr>
              <w:rPr>
                <w:b/>
                <w:kern w:val="2"/>
                <w:sz w:val="22"/>
                <w:szCs w:val="22"/>
              </w:rPr>
            </w:pPr>
            <w:r>
              <w:rPr>
                <w:b/>
                <w:sz w:val="22"/>
              </w:rPr>
              <w:t>4.2. Extension of the Deadline for the Provision of the Services / any part / stage / period thereof</w:t>
            </w:r>
          </w:p>
        </w:tc>
        <w:tc>
          <w:tcPr>
            <w:tcW w:w="6832" w:type="dxa"/>
            <w:gridSpan w:val="2"/>
          </w:tcPr>
          <w:p w14:paraId="52C91CE8" w14:textId="7201669B" w:rsidR="00FD4901" w:rsidRDefault="008C2DE7" w:rsidP="00741CFF">
            <w:pPr>
              <w:jc w:val="both"/>
              <w:rPr>
                <w:color w:val="000000" w:themeColor="text1"/>
                <w:kern w:val="2"/>
                <w:sz w:val="22"/>
                <w:szCs w:val="22"/>
              </w:rPr>
            </w:pPr>
            <w:r>
              <w:rPr>
                <w:color w:val="000000" w:themeColor="text1"/>
                <w:sz w:val="22"/>
              </w:rPr>
              <w:t>Not applicable</w:t>
            </w:r>
          </w:p>
          <w:p w14:paraId="0866D450" w14:textId="77777777" w:rsidR="00623922" w:rsidRPr="00E060E2" w:rsidRDefault="00623922" w:rsidP="00CF3E90">
            <w:pPr>
              <w:rPr>
                <w:sz w:val="22"/>
                <w:szCs w:val="22"/>
              </w:rPr>
            </w:pPr>
          </w:p>
        </w:tc>
      </w:tr>
      <w:tr w:rsidR="00623922" w:rsidRPr="00E060E2" w14:paraId="459FCCDF" w14:textId="77777777" w:rsidTr="3C31D837">
        <w:trPr>
          <w:trHeight w:val="300"/>
        </w:trPr>
        <w:tc>
          <w:tcPr>
            <w:tcW w:w="3086" w:type="dxa"/>
          </w:tcPr>
          <w:p w14:paraId="4F4B6358" w14:textId="77777777" w:rsidR="00623922" w:rsidRPr="00E060E2" w:rsidRDefault="00623922" w:rsidP="00CF3E90">
            <w:pPr>
              <w:rPr>
                <w:b/>
                <w:kern w:val="2"/>
                <w:sz w:val="22"/>
                <w:szCs w:val="22"/>
              </w:rPr>
            </w:pPr>
            <w:r>
              <w:rPr>
                <w:b/>
                <w:sz w:val="22"/>
              </w:rPr>
              <w:t>4.3. Order Submission Procedure</w:t>
            </w:r>
          </w:p>
        </w:tc>
        <w:tc>
          <w:tcPr>
            <w:tcW w:w="6832" w:type="dxa"/>
            <w:gridSpan w:val="2"/>
          </w:tcPr>
          <w:p w14:paraId="1A2F01DC" w14:textId="74272FFC" w:rsidR="0093439C" w:rsidRPr="00E060E2" w:rsidRDefault="00F95ED0" w:rsidP="00741CFF">
            <w:pPr>
              <w:jc w:val="both"/>
              <w:rPr>
                <w:kern w:val="2"/>
                <w:sz w:val="22"/>
                <w:szCs w:val="22"/>
              </w:rPr>
            </w:pPr>
            <w:r>
              <w:rPr>
                <w:sz w:val="22"/>
              </w:rPr>
              <w:t>Not applicable</w:t>
            </w:r>
          </w:p>
          <w:p w14:paraId="18671510" w14:textId="77777777" w:rsidR="00623922" w:rsidRPr="00E060E2" w:rsidRDefault="00623922" w:rsidP="00741CFF">
            <w:pPr>
              <w:jc w:val="both"/>
              <w:rPr>
                <w:sz w:val="22"/>
                <w:szCs w:val="22"/>
              </w:rPr>
            </w:pPr>
          </w:p>
        </w:tc>
      </w:tr>
      <w:tr w:rsidR="00623922" w:rsidRPr="00E060E2" w14:paraId="30C16155" w14:textId="77777777" w:rsidTr="00741CFF">
        <w:trPr>
          <w:trHeight w:val="570"/>
        </w:trPr>
        <w:tc>
          <w:tcPr>
            <w:tcW w:w="3086" w:type="dxa"/>
            <w:tcBorders>
              <w:top w:val="single" w:sz="4" w:space="0" w:color="auto"/>
              <w:left w:val="single" w:sz="4" w:space="0" w:color="auto"/>
              <w:bottom w:val="single" w:sz="4" w:space="0" w:color="auto"/>
              <w:right w:val="single" w:sz="4" w:space="0" w:color="auto"/>
            </w:tcBorders>
          </w:tcPr>
          <w:p w14:paraId="1E835A7C" w14:textId="77777777" w:rsidR="00623922" w:rsidRPr="00E060E2" w:rsidRDefault="00623922" w:rsidP="00CF3E90">
            <w:pPr>
              <w:rPr>
                <w:b/>
                <w:kern w:val="2"/>
                <w:sz w:val="22"/>
                <w:szCs w:val="22"/>
              </w:rPr>
            </w:pPr>
            <w:r>
              <w:rPr>
                <w:b/>
                <w:sz w:val="22"/>
              </w:rPr>
              <w:t>4.4. Minimum Order Value or Volume</w:t>
            </w:r>
          </w:p>
        </w:tc>
        <w:tc>
          <w:tcPr>
            <w:tcW w:w="6832" w:type="dxa"/>
            <w:gridSpan w:val="2"/>
            <w:tcBorders>
              <w:top w:val="single" w:sz="4" w:space="0" w:color="auto"/>
              <w:left w:val="single" w:sz="4" w:space="0" w:color="auto"/>
              <w:bottom w:val="single" w:sz="4" w:space="0" w:color="auto"/>
              <w:right w:val="single" w:sz="4" w:space="0" w:color="auto"/>
            </w:tcBorders>
          </w:tcPr>
          <w:p w14:paraId="303307DC" w14:textId="77777777" w:rsidR="00623922" w:rsidRPr="00E060E2" w:rsidRDefault="00623922" w:rsidP="00CF3E90">
            <w:pPr>
              <w:rPr>
                <w:sz w:val="22"/>
                <w:szCs w:val="22"/>
              </w:rPr>
            </w:pPr>
            <w:r>
              <w:rPr>
                <w:sz w:val="22"/>
              </w:rPr>
              <w:t>Not applicable</w:t>
            </w:r>
          </w:p>
        </w:tc>
      </w:tr>
      <w:tr w:rsidR="00623922" w:rsidRPr="00E060E2" w14:paraId="50A000C3" w14:textId="77777777" w:rsidTr="3C31D837">
        <w:trPr>
          <w:trHeight w:val="300"/>
        </w:trPr>
        <w:tc>
          <w:tcPr>
            <w:tcW w:w="3086" w:type="dxa"/>
          </w:tcPr>
          <w:p w14:paraId="05BFCEA0" w14:textId="77777777" w:rsidR="00623922" w:rsidRPr="00E060E2" w:rsidRDefault="00623922" w:rsidP="00CF3E90">
            <w:pPr>
              <w:rPr>
                <w:b/>
                <w:kern w:val="2"/>
                <w:sz w:val="22"/>
                <w:szCs w:val="22"/>
              </w:rPr>
            </w:pPr>
            <w:r>
              <w:rPr>
                <w:b/>
                <w:sz w:val="22"/>
              </w:rPr>
              <w:t>4.5. Documents to be Submitted</w:t>
            </w:r>
          </w:p>
        </w:tc>
        <w:tc>
          <w:tcPr>
            <w:tcW w:w="6832" w:type="dxa"/>
            <w:gridSpan w:val="2"/>
          </w:tcPr>
          <w:p w14:paraId="2A669450" w14:textId="77777777" w:rsidR="00DF104A" w:rsidRPr="00E060E2" w:rsidRDefault="00623922" w:rsidP="003C0B17">
            <w:pPr>
              <w:jc w:val="both"/>
              <w:rPr>
                <w:kern w:val="2"/>
                <w:sz w:val="22"/>
                <w:szCs w:val="22"/>
              </w:rPr>
            </w:pPr>
            <w:r>
              <w:rPr>
                <w:sz w:val="22"/>
              </w:rPr>
              <w:t xml:space="preserve">The following documents must be submitted: </w:t>
            </w:r>
          </w:p>
          <w:p w14:paraId="3C547FC7" w14:textId="7E06A558" w:rsidR="00DA1A40" w:rsidRPr="00BF501E" w:rsidRDefault="00DA1A40" w:rsidP="3C31D837">
            <w:pPr>
              <w:pStyle w:val="ListParagraph"/>
              <w:numPr>
                <w:ilvl w:val="0"/>
                <w:numId w:val="1"/>
              </w:numPr>
              <w:jc w:val="both"/>
              <w:rPr>
                <w:color w:val="000000" w:themeColor="text1"/>
                <w:kern w:val="2"/>
                <w:sz w:val="22"/>
                <w:szCs w:val="22"/>
              </w:rPr>
            </w:pPr>
            <w:r>
              <w:rPr>
                <w:color w:val="000000" w:themeColor="text1"/>
                <w:sz w:val="22"/>
              </w:rPr>
              <w:lastRenderedPageBreak/>
              <w:t>A Handover and Acceptance Certificate for the Services and an invoice.</w:t>
            </w:r>
          </w:p>
          <w:p w14:paraId="68D864CD" w14:textId="77777777" w:rsidR="00012298" w:rsidRPr="00E060E2" w:rsidRDefault="00012298" w:rsidP="0002086B">
            <w:pPr>
              <w:jc w:val="both"/>
              <w:rPr>
                <w:sz w:val="22"/>
                <w:szCs w:val="22"/>
              </w:rPr>
            </w:pPr>
          </w:p>
        </w:tc>
      </w:tr>
      <w:tr w:rsidR="00623922" w:rsidRPr="00E060E2" w14:paraId="25317518" w14:textId="77777777" w:rsidTr="3C31D837">
        <w:trPr>
          <w:trHeight w:val="300"/>
        </w:trPr>
        <w:tc>
          <w:tcPr>
            <w:tcW w:w="9918" w:type="dxa"/>
            <w:gridSpan w:val="3"/>
          </w:tcPr>
          <w:p w14:paraId="254A0F16" w14:textId="77777777" w:rsidR="00623922" w:rsidRPr="00855F8C" w:rsidRDefault="00623922" w:rsidP="00CF3E90">
            <w:pPr>
              <w:jc w:val="center"/>
              <w:rPr>
                <w:b/>
                <w:kern w:val="2"/>
                <w:sz w:val="22"/>
                <w:szCs w:val="22"/>
              </w:rPr>
            </w:pPr>
            <w:r>
              <w:rPr>
                <w:b/>
                <w:sz w:val="22"/>
              </w:rPr>
              <w:lastRenderedPageBreak/>
              <w:t>5. CONTRACT PRICE AND PAYMENT PROCEDURE</w:t>
            </w:r>
          </w:p>
        </w:tc>
      </w:tr>
      <w:tr w:rsidR="00623922" w:rsidRPr="00E060E2" w14:paraId="47BE33D3" w14:textId="77777777" w:rsidTr="3C31D837">
        <w:trPr>
          <w:trHeight w:val="300"/>
        </w:trPr>
        <w:tc>
          <w:tcPr>
            <w:tcW w:w="3086" w:type="dxa"/>
          </w:tcPr>
          <w:p w14:paraId="7565D2BC" w14:textId="77777777" w:rsidR="00623922" w:rsidRPr="00855F8C" w:rsidRDefault="00623922" w:rsidP="00CF3E90">
            <w:pPr>
              <w:rPr>
                <w:b/>
                <w:kern w:val="2"/>
                <w:sz w:val="22"/>
                <w:szCs w:val="22"/>
              </w:rPr>
            </w:pPr>
            <w:r>
              <w:rPr>
                <w:b/>
                <w:sz w:val="22"/>
              </w:rPr>
              <w:t>5.1. Pricing Method Applicable to the Contract</w:t>
            </w:r>
          </w:p>
        </w:tc>
        <w:tc>
          <w:tcPr>
            <w:tcW w:w="6832" w:type="dxa"/>
            <w:gridSpan w:val="2"/>
          </w:tcPr>
          <w:p w14:paraId="5E527F44" w14:textId="31016DC8" w:rsidR="00623922" w:rsidRPr="00855F8C" w:rsidRDefault="00623922" w:rsidP="00CF3E90">
            <w:pPr>
              <w:rPr>
                <w:kern w:val="2"/>
                <w:sz w:val="22"/>
                <w:szCs w:val="22"/>
              </w:rPr>
            </w:pPr>
            <w:r>
              <w:rPr>
                <w:sz w:val="22"/>
              </w:rPr>
              <w:t>Fixed price.</w:t>
            </w:r>
          </w:p>
          <w:p w14:paraId="1DE92F0B" w14:textId="77777777" w:rsidR="00623922" w:rsidRPr="00855F8C" w:rsidRDefault="00623922" w:rsidP="00CF3E90">
            <w:pPr>
              <w:rPr>
                <w:kern w:val="2"/>
                <w:sz w:val="22"/>
                <w:szCs w:val="22"/>
              </w:rPr>
            </w:pPr>
          </w:p>
          <w:p w14:paraId="15BE7C96" w14:textId="77777777" w:rsidR="00623922" w:rsidRPr="00855F8C" w:rsidRDefault="00623922" w:rsidP="001530E7">
            <w:pPr>
              <w:rPr>
                <w:color w:val="4472C4"/>
                <w:kern w:val="2"/>
                <w:sz w:val="22"/>
                <w:szCs w:val="22"/>
              </w:rPr>
            </w:pPr>
          </w:p>
        </w:tc>
      </w:tr>
      <w:tr w:rsidR="00623922" w:rsidRPr="00E060E2" w14:paraId="24A459A5" w14:textId="77777777" w:rsidTr="3C31D837">
        <w:trPr>
          <w:trHeight w:val="300"/>
        </w:trPr>
        <w:tc>
          <w:tcPr>
            <w:tcW w:w="3086" w:type="dxa"/>
          </w:tcPr>
          <w:p w14:paraId="66D6FB5E" w14:textId="19795A41" w:rsidR="00623922" w:rsidRPr="00F94583" w:rsidRDefault="00623922" w:rsidP="00CF3E90">
            <w:pPr>
              <w:rPr>
                <w:b/>
                <w:kern w:val="2"/>
                <w:sz w:val="22"/>
                <w:szCs w:val="22"/>
              </w:rPr>
            </w:pPr>
            <w:r>
              <w:rPr>
                <w:b/>
                <w:sz w:val="22"/>
              </w:rPr>
              <w:t>5.2. Contract Price</w:t>
            </w:r>
          </w:p>
          <w:p w14:paraId="60763D8E" w14:textId="77777777" w:rsidR="00623922" w:rsidRPr="00F4707F" w:rsidRDefault="00623922" w:rsidP="00CF3E90">
            <w:pPr>
              <w:rPr>
                <w:b/>
                <w:kern w:val="2"/>
                <w:sz w:val="22"/>
                <w:szCs w:val="22"/>
                <w:highlight w:val="green"/>
              </w:rPr>
            </w:pPr>
          </w:p>
          <w:p w14:paraId="33246CD1" w14:textId="77777777" w:rsidR="00623922" w:rsidRPr="00F4707F" w:rsidRDefault="00623922" w:rsidP="00CF3E90">
            <w:pPr>
              <w:rPr>
                <w:b/>
                <w:kern w:val="2"/>
                <w:sz w:val="22"/>
                <w:szCs w:val="22"/>
                <w:highlight w:val="green"/>
              </w:rPr>
            </w:pPr>
          </w:p>
          <w:p w14:paraId="1C3A5942" w14:textId="77777777" w:rsidR="00623922" w:rsidRPr="00F4707F" w:rsidRDefault="00623922" w:rsidP="00CF3E90">
            <w:pPr>
              <w:rPr>
                <w:b/>
                <w:kern w:val="2"/>
                <w:sz w:val="22"/>
                <w:szCs w:val="22"/>
                <w:highlight w:val="green"/>
              </w:rPr>
            </w:pPr>
          </w:p>
          <w:p w14:paraId="057EEF3B" w14:textId="77777777" w:rsidR="00623922" w:rsidRPr="00F4707F" w:rsidRDefault="00623922" w:rsidP="00F94583">
            <w:pPr>
              <w:jc w:val="both"/>
              <w:rPr>
                <w:b/>
                <w:kern w:val="2"/>
                <w:sz w:val="22"/>
                <w:szCs w:val="22"/>
                <w:highlight w:val="green"/>
              </w:rPr>
            </w:pPr>
          </w:p>
        </w:tc>
        <w:tc>
          <w:tcPr>
            <w:tcW w:w="6832" w:type="dxa"/>
            <w:gridSpan w:val="2"/>
          </w:tcPr>
          <w:p w14:paraId="71AC4B06" w14:textId="481E466A" w:rsidR="00FA7145" w:rsidRPr="006F54B3" w:rsidRDefault="00FA7145" w:rsidP="00013105">
            <w:pPr>
              <w:jc w:val="both"/>
              <w:rPr>
                <w:color w:val="000000" w:themeColor="text1"/>
                <w:kern w:val="2"/>
                <w:sz w:val="22"/>
                <w:szCs w:val="22"/>
              </w:rPr>
            </w:pPr>
            <w:r>
              <w:rPr>
                <w:sz w:val="22"/>
              </w:rPr>
              <w:t>The Contract price is €</w:t>
            </w:r>
            <w:proofErr w:type="spellStart"/>
            <w:r>
              <w:rPr>
                <w:color w:val="000000" w:themeColor="text1"/>
                <w:sz w:val="22"/>
                <w:highlight w:val="lightGray"/>
              </w:rPr>
              <w:t>xxxxxxxx</w:t>
            </w:r>
            <w:proofErr w:type="spellEnd"/>
            <w:r>
              <w:rPr>
                <w:sz w:val="22"/>
                <w:highlight w:val="lightGray"/>
              </w:rPr>
              <w:t xml:space="preserve"> </w:t>
            </w:r>
            <w:r>
              <w:rPr>
                <w:color w:val="000000" w:themeColor="text1"/>
                <w:sz w:val="22"/>
                <w:highlight w:val="lightGray"/>
              </w:rPr>
              <w:t>([amount in words])</w:t>
            </w:r>
            <w:r>
              <w:rPr>
                <w:color w:val="000000" w:themeColor="text1"/>
                <w:sz w:val="22"/>
              </w:rPr>
              <w:t xml:space="preserve"> excluding Value Added Tax (VAT). </w:t>
            </w:r>
          </w:p>
          <w:p w14:paraId="79C725E7" w14:textId="5414686B" w:rsidR="001B2EA0" w:rsidRPr="006F54B3" w:rsidRDefault="001B2EA0" w:rsidP="001B2EA0">
            <w:pPr>
              <w:jc w:val="both"/>
              <w:rPr>
                <w:color w:val="000000" w:themeColor="text1"/>
                <w:kern w:val="2"/>
                <w:sz w:val="22"/>
                <w:szCs w:val="22"/>
              </w:rPr>
            </w:pPr>
            <w:r>
              <w:rPr>
                <w:color w:val="000000" w:themeColor="text1"/>
                <w:sz w:val="22"/>
              </w:rPr>
              <w:t xml:space="preserve">VAT amounts to </w:t>
            </w:r>
            <w:r>
              <w:rPr>
                <w:color w:val="000000" w:themeColor="text1"/>
                <w:sz w:val="22"/>
                <w:highlight w:val="lightGray"/>
              </w:rPr>
              <w:t>€</w:t>
            </w:r>
            <w:proofErr w:type="spellStart"/>
            <w:r>
              <w:rPr>
                <w:color w:val="000000" w:themeColor="text1"/>
                <w:sz w:val="22"/>
                <w:highlight w:val="lightGray"/>
              </w:rPr>
              <w:t>xxxxxxxx</w:t>
            </w:r>
            <w:proofErr w:type="spellEnd"/>
            <w:r>
              <w:rPr>
                <w:color w:val="000000" w:themeColor="text1"/>
                <w:sz w:val="22"/>
                <w:highlight w:val="lightGray"/>
              </w:rPr>
              <w:t xml:space="preserve"> ([amount in words])</w:t>
            </w:r>
            <w:r>
              <w:rPr>
                <w:color w:val="000000" w:themeColor="text1"/>
                <w:sz w:val="22"/>
              </w:rPr>
              <w:t>.</w:t>
            </w:r>
          </w:p>
          <w:p w14:paraId="68061184" w14:textId="431805FB" w:rsidR="001B2EA0" w:rsidRPr="006F54B3" w:rsidRDefault="001B2EA0" w:rsidP="001B2EA0">
            <w:pPr>
              <w:jc w:val="both"/>
              <w:rPr>
                <w:color w:val="000000" w:themeColor="text1"/>
                <w:kern w:val="2"/>
                <w:sz w:val="22"/>
                <w:szCs w:val="22"/>
              </w:rPr>
            </w:pPr>
            <w:r>
              <w:rPr>
                <w:color w:val="000000" w:themeColor="text1"/>
                <w:sz w:val="22"/>
              </w:rPr>
              <w:t xml:space="preserve">The Contract price is </w:t>
            </w:r>
            <w:r>
              <w:rPr>
                <w:color w:val="000000" w:themeColor="text1"/>
                <w:sz w:val="22"/>
                <w:highlight w:val="lightGray"/>
              </w:rPr>
              <w:t>€</w:t>
            </w:r>
            <w:proofErr w:type="spellStart"/>
            <w:r>
              <w:rPr>
                <w:color w:val="000000" w:themeColor="text1"/>
                <w:sz w:val="22"/>
                <w:highlight w:val="lightGray"/>
              </w:rPr>
              <w:t>xxxxxxxx</w:t>
            </w:r>
            <w:proofErr w:type="spellEnd"/>
            <w:r>
              <w:rPr>
                <w:color w:val="000000" w:themeColor="text1"/>
                <w:sz w:val="22"/>
                <w:highlight w:val="lightGray"/>
              </w:rPr>
              <w:t xml:space="preserve"> ([amount in words])</w:t>
            </w:r>
            <w:r>
              <w:rPr>
                <w:color w:val="000000" w:themeColor="text1"/>
                <w:sz w:val="22"/>
              </w:rPr>
              <w:t xml:space="preserve"> including VAT.</w:t>
            </w:r>
          </w:p>
          <w:p w14:paraId="7ACCFA1E" w14:textId="2B4A1DED" w:rsidR="00623922" w:rsidRPr="00F4707F" w:rsidRDefault="00623922" w:rsidP="00283672">
            <w:pPr>
              <w:jc w:val="both"/>
              <w:rPr>
                <w:color w:val="000000"/>
                <w:kern w:val="2"/>
                <w:sz w:val="22"/>
                <w:szCs w:val="22"/>
                <w:highlight w:val="green"/>
              </w:rPr>
            </w:pPr>
          </w:p>
        </w:tc>
      </w:tr>
      <w:tr w:rsidR="00623922" w:rsidRPr="00A52810" w14:paraId="332DABAD" w14:textId="77777777" w:rsidTr="3C31D837">
        <w:trPr>
          <w:trHeight w:val="300"/>
        </w:trPr>
        <w:tc>
          <w:tcPr>
            <w:tcW w:w="3086" w:type="dxa"/>
          </w:tcPr>
          <w:p w14:paraId="500FD573" w14:textId="784986CB" w:rsidR="00623922" w:rsidRPr="00A52810" w:rsidRDefault="00623922" w:rsidP="00CF3E90">
            <w:pPr>
              <w:rPr>
                <w:b/>
                <w:kern w:val="2"/>
                <w:sz w:val="22"/>
                <w:szCs w:val="22"/>
              </w:rPr>
            </w:pPr>
            <w:r>
              <w:rPr>
                <w:b/>
                <w:sz w:val="22"/>
              </w:rPr>
              <w:t xml:space="preserve">5.3. Recalculation of the Contract Price Applying the </w:t>
            </w:r>
            <w:r>
              <w:rPr>
                <w:b/>
                <w:sz w:val="22"/>
                <w:u w:val="single"/>
              </w:rPr>
              <w:t>Review</w:t>
            </w:r>
            <w:r>
              <w:rPr>
                <w:b/>
                <w:sz w:val="22"/>
              </w:rPr>
              <w:t xml:space="preserve"> Rules</w:t>
            </w:r>
          </w:p>
          <w:p w14:paraId="636F421D" w14:textId="77777777" w:rsidR="00623922" w:rsidRPr="00A52810" w:rsidRDefault="00623922" w:rsidP="00CF3E90">
            <w:pPr>
              <w:rPr>
                <w:kern w:val="2"/>
                <w:sz w:val="22"/>
                <w:szCs w:val="22"/>
              </w:rPr>
            </w:pPr>
          </w:p>
        </w:tc>
        <w:tc>
          <w:tcPr>
            <w:tcW w:w="6832" w:type="dxa"/>
            <w:gridSpan w:val="2"/>
          </w:tcPr>
          <w:p w14:paraId="3E483331" w14:textId="67D6821A" w:rsidR="00B81D18" w:rsidRPr="006F54B3" w:rsidRDefault="00B81D18" w:rsidP="00B81D18">
            <w:pPr>
              <w:rPr>
                <w:color w:val="000000" w:themeColor="text1"/>
                <w:kern w:val="2"/>
                <w:sz w:val="22"/>
                <w:szCs w:val="22"/>
              </w:rPr>
            </w:pPr>
            <w:r>
              <w:rPr>
                <w:color w:val="000000" w:themeColor="text1"/>
                <w:sz w:val="22"/>
              </w:rPr>
              <w:t>The Contract price shall be recalculated:</w:t>
            </w:r>
          </w:p>
          <w:p w14:paraId="72E0C4C7" w14:textId="77777777" w:rsidR="00B81D18" w:rsidRPr="006F54B3" w:rsidRDefault="00B81D18" w:rsidP="00B81D18">
            <w:pPr>
              <w:rPr>
                <w:color w:val="000000" w:themeColor="text1"/>
                <w:kern w:val="2"/>
                <w:sz w:val="22"/>
                <w:szCs w:val="22"/>
              </w:rPr>
            </w:pPr>
          </w:p>
          <w:p w14:paraId="33E9E84D" w14:textId="6C2EBEDC" w:rsidR="00B81D18" w:rsidRPr="006F54B3" w:rsidRDefault="00B81D18" w:rsidP="00B81D18">
            <w:pPr>
              <w:rPr>
                <w:color w:val="000000" w:themeColor="text1"/>
                <w:kern w:val="2"/>
                <w:sz w:val="22"/>
                <w:szCs w:val="22"/>
              </w:rPr>
            </w:pPr>
            <w:r>
              <w:rPr>
                <w:color w:val="000000" w:themeColor="text1"/>
                <w:sz w:val="22"/>
              </w:rPr>
              <w:t>5.3.1. due to a change in the VAT rate.</w:t>
            </w:r>
          </w:p>
          <w:p w14:paraId="4C5D525E" w14:textId="77777777" w:rsidR="00B81D18" w:rsidRPr="006F54B3" w:rsidRDefault="00B81D18" w:rsidP="00CF3E90">
            <w:pPr>
              <w:rPr>
                <w:color w:val="000000" w:themeColor="text1"/>
                <w:kern w:val="2"/>
                <w:sz w:val="22"/>
                <w:szCs w:val="22"/>
              </w:rPr>
            </w:pPr>
          </w:p>
        </w:tc>
      </w:tr>
      <w:tr w:rsidR="00623922" w:rsidRPr="00A52810" w14:paraId="527DD8E1" w14:textId="77777777" w:rsidTr="3C31D837">
        <w:trPr>
          <w:trHeight w:val="300"/>
        </w:trPr>
        <w:tc>
          <w:tcPr>
            <w:tcW w:w="3086" w:type="dxa"/>
          </w:tcPr>
          <w:p w14:paraId="7A1FE948" w14:textId="556AD7F3" w:rsidR="00623922" w:rsidRPr="00A52810" w:rsidRDefault="00623922" w:rsidP="00CF3E90">
            <w:pPr>
              <w:rPr>
                <w:b/>
                <w:kern w:val="2"/>
                <w:sz w:val="22"/>
                <w:szCs w:val="22"/>
              </w:rPr>
            </w:pPr>
            <w:r>
              <w:rPr>
                <w:b/>
                <w:sz w:val="22"/>
              </w:rPr>
              <w:t>5.3.1. Review of the Contract Price due to a change in the VAT rate</w:t>
            </w:r>
          </w:p>
        </w:tc>
        <w:tc>
          <w:tcPr>
            <w:tcW w:w="6832" w:type="dxa"/>
            <w:gridSpan w:val="2"/>
          </w:tcPr>
          <w:p w14:paraId="35455C67" w14:textId="491D5E11" w:rsidR="00A9466C" w:rsidRPr="006F54B3" w:rsidRDefault="00A9466C" w:rsidP="00A9466C">
            <w:pPr>
              <w:jc w:val="both"/>
              <w:rPr>
                <w:color w:val="000000" w:themeColor="text1"/>
                <w:kern w:val="2"/>
                <w:sz w:val="22"/>
                <w:szCs w:val="22"/>
              </w:rPr>
            </w:pPr>
            <w:r>
              <w:rPr>
                <w:color w:val="000000" w:themeColor="text1"/>
                <w:sz w:val="22"/>
              </w:rPr>
              <w:t>If, during the performance of the Contract, the legislation governing the payment of VAT changes, which has a direct impact on the price of the Services provided by the Supplier as specified in the Contract, the Contract price shall be recalculated without changing the price of the Services excluding VAT.</w:t>
            </w:r>
          </w:p>
          <w:p w14:paraId="40F6AEF7" w14:textId="77777777" w:rsidR="00A9466C" w:rsidRPr="006F54B3" w:rsidRDefault="00A9466C" w:rsidP="00A9466C">
            <w:pPr>
              <w:jc w:val="both"/>
              <w:rPr>
                <w:color w:val="000000" w:themeColor="text1"/>
                <w:kern w:val="2"/>
                <w:sz w:val="22"/>
                <w:szCs w:val="22"/>
              </w:rPr>
            </w:pPr>
          </w:p>
          <w:p w14:paraId="52A30183" w14:textId="05D779B7" w:rsidR="003532B8" w:rsidRPr="006F54B3" w:rsidRDefault="00A9466C" w:rsidP="00A9466C">
            <w:pPr>
              <w:jc w:val="both"/>
              <w:rPr>
                <w:color w:val="000000" w:themeColor="text1"/>
                <w:sz w:val="22"/>
                <w:szCs w:val="22"/>
              </w:rPr>
            </w:pPr>
            <w:r>
              <w:rPr>
                <w:color w:val="000000" w:themeColor="text1"/>
                <w:sz w:val="22"/>
              </w:rPr>
              <w:t>The recalculated Contract price shall be formalised by an Addendum and must be applied from the date of introduction of the new VAT rate (irrespective of when the Addendum is signed).</w:t>
            </w:r>
          </w:p>
        </w:tc>
      </w:tr>
      <w:tr w:rsidR="00623922" w:rsidRPr="00A52810" w14:paraId="61F7AC47" w14:textId="77777777" w:rsidTr="3C31D837">
        <w:trPr>
          <w:trHeight w:val="300"/>
        </w:trPr>
        <w:tc>
          <w:tcPr>
            <w:tcW w:w="3086" w:type="dxa"/>
          </w:tcPr>
          <w:p w14:paraId="40F604DB" w14:textId="2DF0143E" w:rsidR="00623922" w:rsidRPr="00A52810" w:rsidRDefault="00623922" w:rsidP="00CF3E90">
            <w:pPr>
              <w:rPr>
                <w:sz w:val="22"/>
                <w:szCs w:val="22"/>
              </w:rPr>
            </w:pPr>
            <w:r>
              <w:rPr>
                <w:b/>
                <w:sz w:val="22"/>
              </w:rPr>
              <w:t>5.3.2.</w:t>
            </w:r>
            <w:r>
              <w:rPr>
                <w:sz w:val="22"/>
              </w:rPr>
              <w:t xml:space="preserve"> </w:t>
            </w:r>
            <w:r>
              <w:rPr>
                <w:b/>
                <w:sz w:val="22"/>
              </w:rPr>
              <w:t>Review of the Contract Price due to a change in other taxes affecting the price of the Services</w:t>
            </w:r>
          </w:p>
        </w:tc>
        <w:tc>
          <w:tcPr>
            <w:tcW w:w="6832" w:type="dxa"/>
            <w:gridSpan w:val="2"/>
          </w:tcPr>
          <w:p w14:paraId="39252C96" w14:textId="77777777" w:rsidR="00623922" w:rsidRPr="00A52810" w:rsidRDefault="00623922" w:rsidP="00CF3E90">
            <w:pPr>
              <w:rPr>
                <w:kern w:val="2"/>
                <w:sz w:val="22"/>
                <w:szCs w:val="22"/>
              </w:rPr>
            </w:pPr>
            <w:r>
              <w:rPr>
                <w:sz w:val="22"/>
              </w:rPr>
              <w:t>Not applicable</w:t>
            </w:r>
          </w:p>
          <w:p w14:paraId="622C46F7" w14:textId="77777777" w:rsidR="00623922" w:rsidRPr="00A52810" w:rsidRDefault="00623922" w:rsidP="00CF3E90">
            <w:pPr>
              <w:rPr>
                <w:kern w:val="2"/>
                <w:sz w:val="22"/>
                <w:szCs w:val="22"/>
              </w:rPr>
            </w:pPr>
          </w:p>
          <w:p w14:paraId="57AB4EB7" w14:textId="77777777" w:rsidR="00623922" w:rsidRPr="00A52810" w:rsidRDefault="00623922" w:rsidP="00984E4D">
            <w:pPr>
              <w:jc w:val="both"/>
              <w:rPr>
                <w:sz w:val="22"/>
                <w:szCs w:val="22"/>
              </w:rPr>
            </w:pPr>
          </w:p>
        </w:tc>
      </w:tr>
      <w:tr w:rsidR="00623922" w:rsidRPr="00A52810" w14:paraId="355143C0" w14:textId="77777777" w:rsidTr="3C31D837">
        <w:trPr>
          <w:trHeight w:val="300"/>
        </w:trPr>
        <w:tc>
          <w:tcPr>
            <w:tcW w:w="3086" w:type="dxa"/>
          </w:tcPr>
          <w:p w14:paraId="75990BE9" w14:textId="483C8208" w:rsidR="00623922" w:rsidRPr="00A52810" w:rsidRDefault="00623922" w:rsidP="00CF3E90">
            <w:pPr>
              <w:rPr>
                <w:b/>
                <w:kern w:val="2"/>
                <w:sz w:val="22"/>
                <w:szCs w:val="22"/>
              </w:rPr>
            </w:pPr>
            <w:r>
              <w:rPr>
                <w:b/>
                <w:sz w:val="22"/>
              </w:rPr>
              <w:t>5.3.3. Review of the Contract Price due to a change in the price level</w:t>
            </w:r>
          </w:p>
          <w:p w14:paraId="0B6AEDF9" w14:textId="77777777" w:rsidR="00623922" w:rsidRPr="00A52810" w:rsidRDefault="00623922" w:rsidP="00CF3E90">
            <w:pPr>
              <w:rPr>
                <w:kern w:val="2"/>
                <w:sz w:val="22"/>
                <w:szCs w:val="22"/>
              </w:rPr>
            </w:pPr>
          </w:p>
          <w:p w14:paraId="2038148B" w14:textId="77777777" w:rsidR="00623922" w:rsidRPr="00A52810" w:rsidRDefault="00623922" w:rsidP="00CF3E90">
            <w:pPr>
              <w:rPr>
                <w:b/>
                <w:i/>
                <w:kern w:val="2"/>
                <w:sz w:val="22"/>
                <w:szCs w:val="22"/>
              </w:rPr>
            </w:pPr>
            <w:r>
              <w:rPr>
                <w:i/>
                <w:color w:val="000000" w:themeColor="text1"/>
                <w:sz w:val="22"/>
              </w:rPr>
              <w:t xml:space="preserve">(The Buyer must provide a condition for the review of the Contract price unrelated to a change in taxes when the duration of the provision of the Services and the supply of related goods, together with the envisaged extension of the Contract, is longer than 6 (six) months). </w:t>
            </w:r>
          </w:p>
        </w:tc>
        <w:tc>
          <w:tcPr>
            <w:tcW w:w="6832" w:type="dxa"/>
            <w:gridSpan w:val="2"/>
          </w:tcPr>
          <w:p w14:paraId="697A6D8E" w14:textId="4F8D9206" w:rsidR="00623922" w:rsidRPr="00A52810" w:rsidRDefault="00383844" w:rsidP="00984E4D">
            <w:pPr>
              <w:jc w:val="both"/>
              <w:rPr>
                <w:color w:val="000000"/>
                <w:kern w:val="2"/>
                <w:sz w:val="22"/>
                <w:szCs w:val="22"/>
                <w:shd w:val="clear" w:color="auto" w:fill="FFFFFF"/>
              </w:rPr>
            </w:pPr>
            <w:r>
              <w:rPr>
                <w:color w:val="000000" w:themeColor="text1"/>
                <w:sz w:val="22"/>
              </w:rPr>
              <w:t>Not applicable</w:t>
            </w:r>
          </w:p>
          <w:p w14:paraId="5EFD451D" w14:textId="77777777" w:rsidR="00623922" w:rsidRPr="00A52810" w:rsidRDefault="00623922" w:rsidP="00383844">
            <w:pPr>
              <w:jc w:val="both"/>
              <w:rPr>
                <w:color w:val="4472C4"/>
                <w:kern w:val="2"/>
                <w:sz w:val="22"/>
                <w:szCs w:val="22"/>
              </w:rPr>
            </w:pPr>
          </w:p>
        </w:tc>
      </w:tr>
      <w:tr w:rsidR="00623922" w:rsidRPr="00A52810" w14:paraId="7C54035B" w14:textId="77777777" w:rsidTr="3C31D837">
        <w:trPr>
          <w:trHeight w:val="300"/>
        </w:trPr>
        <w:tc>
          <w:tcPr>
            <w:tcW w:w="3086" w:type="dxa"/>
          </w:tcPr>
          <w:p w14:paraId="09A0EAE7" w14:textId="07211C1F" w:rsidR="00623922" w:rsidRPr="00A52810" w:rsidRDefault="00623922" w:rsidP="00CF3E90">
            <w:pPr>
              <w:rPr>
                <w:b/>
                <w:kern w:val="2"/>
                <w:sz w:val="22"/>
                <w:szCs w:val="22"/>
              </w:rPr>
            </w:pPr>
            <w:r>
              <w:rPr>
                <w:b/>
                <w:sz w:val="22"/>
              </w:rPr>
              <w:t>5.3.4. Review of the Contract Price due to a change in the price level based on price changes in Service groups</w:t>
            </w:r>
          </w:p>
        </w:tc>
        <w:tc>
          <w:tcPr>
            <w:tcW w:w="6832" w:type="dxa"/>
            <w:gridSpan w:val="2"/>
          </w:tcPr>
          <w:p w14:paraId="7D6064B3" w14:textId="77777777" w:rsidR="00623922" w:rsidRPr="00A52810" w:rsidRDefault="00623922" w:rsidP="00CF3E90">
            <w:pPr>
              <w:rPr>
                <w:kern w:val="2"/>
                <w:sz w:val="22"/>
                <w:szCs w:val="22"/>
              </w:rPr>
            </w:pPr>
            <w:r>
              <w:rPr>
                <w:sz w:val="22"/>
              </w:rPr>
              <w:t>Not applicable</w:t>
            </w:r>
          </w:p>
          <w:p w14:paraId="76041D7C" w14:textId="77777777" w:rsidR="00623922" w:rsidRPr="00A52810" w:rsidRDefault="00623922" w:rsidP="00CF3E90">
            <w:pPr>
              <w:rPr>
                <w:kern w:val="2"/>
                <w:sz w:val="22"/>
                <w:szCs w:val="22"/>
              </w:rPr>
            </w:pPr>
          </w:p>
          <w:p w14:paraId="16EC24FF" w14:textId="77777777" w:rsidR="00623922" w:rsidRPr="00A52810" w:rsidRDefault="00623922" w:rsidP="00CF3E90">
            <w:pPr>
              <w:rPr>
                <w:sz w:val="22"/>
                <w:szCs w:val="22"/>
              </w:rPr>
            </w:pPr>
          </w:p>
        </w:tc>
      </w:tr>
      <w:tr w:rsidR="00623922" w:rsidRPr="00A52810" w14:paraId="0667CD4F" w14:textId="77777777" w:rsidTr="3C31D837">
        <w:trPr>
          <w:trHeight w:val="300"/>
        </w:trPr>
        <w:tc>
          <w:tcPr>
            <w:tcW w:w="3086" w:type="dxa"/>
          </w:tcPr>
          <w:p w14:paraId="3E11A728" w14:textId="548763DB" w:rsidR="00623922" w:rsidRPr="00A52810" w:rsidRDefault="00623922" w:rsidP="00CF3E90">
            <w:pPr>
              <w:rPr>
                <w:b/>
                <w:bCs/>
                <w:kern w:val="2"/>
                <w:sz w:val="22"/>
                <w:szCs w:val="22"/>
              </w:rPr>
            </w:pPr>
            <w:r>
              <w:rPr>
                <w:b/>
                <w:sz w:val="22"/>
              </w:rPr>
              <w:t xml:space="preserve">5.4. Calculation of the Contract Price Applying the </w:t>
            </w:r>
            <w:r>
              <w:rPr>
                <w:b/>
                <w:sz w:val="22"/>
                <w:u w:val="single"/>
              </w:rPr>
              <w:t>Quantity (Volume)</w:t>
            </w:r>
            <w:r>
              <w:rPr>
                <w:b/>
                <w:sz w:val="22"/>
              </w:rPr>
              <w:t xml:space="preserve"> Change Rules</w:t>
            </w:r>
          </w:p>
        </w:tc>
        <w:tc>
          <w:tcPr>
            <w:tcW w:w="6832" w:type="dxa"/>
            <w:gridSpan w:val="2"/>
          </w:tcPr>
          <w:p w14:paraId="46466EFD" w14:textId="77777777" w:rsidR="00623922" w:rsidRPr="00A52810" w:rsidRDefault="00623922" w:rsidP="00CF3E90">
            <w:pPr>
              <w:rPr>
                <w:kern w:val="2"/>
                <w:sz w:val="22"/>
                <w:szCs w:val="22"/>
              </w:rPr>
            </w:pPr>
            <w:r>
              <w:rPr>
                <w:sz w:val="22"/>
              </w:rPr>
              <w:t>Not applicable</w:t>
            </w:r>
          </w:p>
          <w:p w14:paraId="171CC85D" w14:textId="77777777" w:rsidR="00623922" w:rsidRPr="00A52810" w:rsidRDefault="00623922" w:rsidP="00CF3E90">
            <w:pPr>
              <w:rPr>
                <w:kern w:val="2"/>
                <w:sz w:val="22"/>
                <w:szCs w:val="22"/>
              </w:rPr>
            </w:pPr>
          </w:p>
          <w:p w14:paraId="463F5334" w14:textId="77777777" w:rsidR="00623922" w:rsidRPr="00A52810" w:rsidRDefault="00623922" w:rsidP="00D01C1E">
            <w:pPr>
              <w:jc w:val="both"/>
              <w:rPr>
                <w:sz w:val="22"/>
                <w:szCs w:val="22"/>
              </w:rPr>
            </w:pPr>
          </w:p>
        </w:tc>
      </w:tr>
      <w:tr w:rsidR="00623922" w:rsidRPr="00A52810" w14:paraId="698E6229" w14:textId="77777777" w:rsidTr="3C31D837">
        <w:trPr>
          <w:trHeight w:val="300"/>
        </w:trPr>
        <w:tc>
          <w:tcPr>
            <w:tcW w:w="3086" w:type="dxa"/>
          </w:tcPr>
          <w:p w14:paraId="573BF3E3" w14:textId="77777777" w:rsidR="00623922" w:rsidRPr="00776873" w:rsidRDefault="00623922" w:rsidP="00CF3E90">
            <w:pPr>
              <w:rPr>
                <w:b/>
                <w:kern w:val="2"/>
                <w:sz w:val="22"/>
                <w:szCs w:val="22"/>
              </w:rPr>
            </w:pPr>
            <w:r w:rsidRPr="00776873">
              <w:rPr>
                <w:b/>
                <w:sz w:val="22"/>
              </w:rPr>
              <w:lastRenderedPageBreak/>
              <w:t>5.5. Deadline and Procedure for Payment to the Supplier</w:t>
            </w:r>
          </w:p>
        </w:tc>
        <w:tc>
          <w:tcPr>
            <w:tcW w:w="6832" w:type="dxa"/>
            <w:gridSpan w:val="2"/>
          </w:tcPr>
          <w:p w14:paraId="32084167" w14:textId="77777777" w:rsidR="00623922" w:rsidRPr="00776873" w:rsidRDefault="00623922" w:rsidP="00DB0601">
            <w:pPr>
              <w:jc w:val="both"/>
              <w:rPr>
                <w:kern w:val="2"/>
                <w:sz w:val="22"/>
                <w:szCs w:val="22"/>
              </w:rPr>
            </w:pPr>
            <w:r w:rsidRPr="00776873">
              <w:rPr>
                <w:sz w:val="22"/>
              </w:rPr>
              <w:t xml:space="preserve">The Buyer shall pay the Supplier no later than </w:t>
            </w:r>
            <w:r w:rsidRPr="00776873">
              <w:rPr>
                <w:color w:val="000000" w:themeColor="text1"/>
                <w:sz w:val="22"/>
              </w:rPr>
              <w:t xml:space="preserve">30 (thirty) calendar days from the date of receipt of the </w:t>
            </w:r>
            <w:r w:rsidRPr="00776873">
              <w:rPr>
                <w:sz w:val="22"/>
              </w:rPr>
              <w:t>Invoice.</w:t>
            </w:r>
          </w:p>
          <w:p w14:paraId="061B8A1E" w14:textId="79DF843F" w:rsidR="0002086B" w:rsidRPr="00776873" w:rsidRDefault="0002086B" w:rsidP="00C07E3D">
            <w:pPr>
              <w:jc w:val="both"/>
              <w:rPr>
                <w:i/>
                <w:color w:val="4472C4"/>
                <w:kern w:val="2"/>
                <w:sz w:val="22"/>
                <w:szCs w:val="22"/>
                <w:shd w:val="clear" w:color="auto" w:fill="FFFFFF"/>
              </w:rPr>
            </w:pPr>
          </w:p>
        </w:tc>
      </w:tr>
      <w:tr w:rsidR="00623922" w:rsidRPr="00A52810" w14:paraId="0BD4D97D" w14:textId="77777777" w:rsidTr="3C31D837">
        <w:trPr>
          <w:trHeight w:val="300"/>
        </w:trPr>
        <w:tc>
          <w:tcPr>
            <w:tcW w:w="3086" w:type="dxa"/>
          </w:tcPr>
          <w:p w14:paraId="1658B7BF" w14:textId="77777777" w:rsidR="00623922" w:rsidRPr="00776873" w:rsidRDefault="00623922" w:rsidP="00CF3E90">
            <w:pPr>
              <w:rPr>
                <w:b/>
                <w:kern w:val="2"/>
                <w:sz w:val="22"/>
                <w:szCs w:val="22"/>
              </w:rPr>
            </w:pPr>
            <w:r w:rsidRPr="00776873">
              <w:rPr>
                <w:b/>
                <w:sz w:val="22"/>
              </w:rPr>
              <w:t>5.6. Advance Payment</w:t>
            </w:r>
          </w:p>
        </w:tc>
        <w:tc>
          <w:tcPr>
            <w:tcW w:w="6832" w:type="dxa"/>
            <w:gridSpan w:val="2"/>
          </w:tcPr>
          <w:p w14:paraId="3280A208" w14:textId="433CC8DA" w:rsidR="00623922" w:rsidRPr="00776873" w:rsidRDefault="00C07E3D" w:rsidP="0002086B">
            <w:pPr>
              <w:rPr>
                <w:color w:val="000000"/>
                <w:kern w:val="2"/>
                <w:sz w:val="22"/>
                <w:szCs w:val="22"/>
                <w:shd w:val="clear" w:color="auto" w:fill="FFFFFF"/>
              </w:rPr>
            </w:pPr>
            <w:r w:rsidRPr="00776873">
              <w:rPr>
                <w:color w:val="000000"/>
                <w:sz w:val="22"/>
                <w:shd w:val="clear" w:color="auto" w:fill="FFFFFF"/>
              </w:rPr>
              <w:t>Not applicable</w:t>
            </w:r>
          </w:p>
        </w:tc>
      </w:tr>
      <w:tr w:rsidR="00623922" w:rsidRPr="00E060E2" w14:paraId="7C26A164" w14:textId="77777777" w:rsidTr="3C31D837">
        <w:trPr>
          <w:trHeight w:val="300"/>
        </w:trPr>
        <w:tc>
          <w:tcPr>
            <w:tcW w:w="3086" w:type="dxa"/>
          </w:tcPr>
          <w:p w14:paraId="7FA835F2" w14:textId="77777777" w:rsidR="00623922" w:rsidRPr="002A3487" w:rsidRDefault="00623922" w:rsidP="00CF3E90">
            <w:pPr>
              <w:rPr>
                <w:b/>
                <w:kern w:val="2"/>
                <w:sz w:val="22"/>
                <w:szCs w:val="22"/>
              </w:rPr>
            </w:pPr>
            <w:r>
              <w:rPr>
                <w:b/>
                <w:sz w:val="22"/>
              </w:rPr>
              <w:t>5.7. Advance Payment Guarantee</w:t>
            </w:r>
          </w:p>
        </w:tc>
        <w:tc>
          <w:tcPr>
            <w:tcW w:w="6832" w:type="dxa"/>
            <w:gridSpan w:val="2"/>
          </w:tcPr>
          <w:p w14:paraId="732A8530" w14:textId="77777777" w:rsidR="00623922" w:rsidRPr="002A3487" w:rsidRDefault="00623922" w:rsidP="00CF3E90">
            <w:pPr>
              <w:rPr>
                <w:kern w:val="2"/>
                <w:sz w:val="22"/>
                <w:szCs w:val="22"/>
              </w:rPr>
            </w:pPr>
            <w:r>
              <w:rPr>
                <w:sz w:val="22"/>
              </w:rPr>
              <w:t>Not applicable</w:t>
            </w:r>
          </w:p>
          <w:p w14:paraId="41448171" w14:textId="77777777" w:rsidR="00623922" w:rsidRPr="002A3487" w:rsidRDefault="00623922" w:rsidP="00CF3E90">
            <w:pPr>
              <w:rPr>
                <w:kern w:val="2"/>
                <w:sz w:val="22"/>
                <w:szCs w:val="22"/>
              </w:rPr>
            </w:pPr>
            <w:r>
              <w:rPr>
                <w:color w:val="000000"/>
                <w:sz w:val="22"/>
                <w:shd w:val="clear" w:color="auto" w:fill="FFFFFF"/>
              </w:rPr>
              <w:t xml:space="preserve"> </w:t>
            </w:r>
          </w:p>
        </w:tc>
      </w:tr>
      <w:tr w:rsidR="00623922" w:rsidRPr="00E060E2" w14:paraId="39414F9A" w14:textId="77777777" w:rsidTr="3C31D837">
        <w:trPr>
          <w:trHeight w:val="300"/>
        </w:trPr>
        <w:tc>
          <w:tcPr>
            <w:tcW w:w="9918" w:type="dxa"/>
            <w:gridSpan w:val="3"/>
          </w:tcPr>
          <w:p w14:paraId="710A7542" w14:textId="77777777" w:rsidR="00623922" w:rsidRPr="002A3487" w:rsidRDefault="00623922" w:rsidP="00CF3E90">
            <w:pPr>
              <w:jc w:val="center"/>
              <w:rPr>
                <w:b/>
                <w:kern w:val="2"/>
                <w:sz w:val="22"/>
                <w:szCs w:val="22"/>
              </w:rPr>
            </w:pPr>
            <w:r>
              <w:rPr>
                <w:b/>
                <w:sz w:val="22"/>
              </w:rPr>
              <w:t>6. QUALITY OF SERVICES AND WARRANTY OBLIGATIONS</w:t>
            </w:r>
          </w:p>
        </w:tc>
      </w:tr>
      <w:tr w:rsidR="00623922" w:rsidRPr="00A52810" w14:paraId="6C0DFAE7" w14:textId="77777777" w:rsidTr="3C31D837">
        <w:trPr>
          <w:trHeight w:val="300"/>
        </w:trPr>
        <w:tc>
          <w:tcPr>
            <w:tcW w:w="3086" w:type="dxa"/>
          </w:tcPr>
          <w:p w14:paraId="19978CB5" w14:textId="77777777" w:rsidR="00623922" w:rsidRPr="002A3487" w:rsidRDefault="00623922" w:rsidP="00CF3E90">
            <w:pPr>
              <w:rPr>
                <w:b/>
                <w:kern w:val="2"/>
                <w:sz w:val="22"/>
                <w:szCs w:val="22"/>
              </w:rPr>
            </w:pPr>
            <w:r>
              <w:rPr>
                <w:b/>
                <w:sz w:val="22"/>
              </w:rPr>
              <w:t>6.1. Warranty Period</w:t>
            </w:r>
          </w:p>
        </w:tc>
        <w:tc>
          <w:tcPr>
            <w:tcW w:w="6832" w:type="dxa"/>
            <w:gridSpan w:val="2"/>
          </w:tcPr>
          <w:p w14:paraId="65FDB359" w14:textId="77777777" w:rsidR="00623922" w:rsidRPr="002A3487" w:rsidRDefault="00623922" w:rsidP="00CF3E90">
            <w:pPr>
              <w:rPr>
                <w:kern w:val="2"/>
                <w:sz w:val="22"/>
                <w:szCs w:val="22"/>
              </w:rPr>
            </w:pPr>
            <w:r>
              <w:rPr>
                <w:sz w:val="22"/>
              </w:rPr>
              <w:t>Not applicable</w:t>
            </w:r>
          </w:p>
          <w:p w14:paraId="50D654FE" w14:textId="77777777" w:rsidR="00623922" w:rsidRPr="002A3487" w:rsidRDefault="00623922" w:rsidP="00CF3E90">
            <w:pPr>
              <w:rPr>
                <w:kern w:val="2"/>
                <w:sz w:val="22"/>
                <w:szCs w:val="22"/>
              </w:rPr>
            </w:pPr>
          </w:p>
          <w:p w14:paraId="4987712F" w14:textId="77777777" w:rsidR="00623922" w:rsidRPr="00A52810" w:rsidRDefault="00623922" w:rsidP="00CF3E90">
            <w:pPr>
              <w:rPr>
                <w:sz w:val="22"/>
                <w:szCs w:val="22"/>
              </w:rPr>
            </w:pPr>
          </w:p>
        </w:tc>
      </w:tr>
      <w:tr w:rsidR="00623922" w:rsidRPr="00A52810" w14:paraId="5FC729B4" w14:textId="77777777" w:rsidTr="3C31D837">
        <w:trPr>
          <w:trHeight w:val="300"/>
        </w:trPr>
        <w:tc>
          <w:tcPr>
            <w:tcW w:w="3086" w:type="dxa"/>
          </w:tcPr>
          <w:p w14:paraId="6F5F6028" w14:textId="77777777" w:rsidR="00623922" w:rsidRPr="00A52810" w:rsidRDefault="00623922" w:rsidP="00CF3E90">
            <w:pPr>
              <w:rPr>
                <w:b/>
                <w:kern w:val="2"/>
                <w:sz w:val="22"/>
                <w:szCs w:val="22"/>
              </w:rPr>
            </w:pPr>
            <w:r>
              <w:rPr>
                <w:b/>
                <w:sz w:val="22"/>
              </w:rPr>
              <w:t>6.2. Deadline for Rectifying Defects in the Services</w:t>
            </w:r>
          </w:p>
        </w:tc>
        <w:tc>
          <w:tcPr>
            <w:tcW w:w="6832" w:type="dxa"/>
            <w:gridSpan w:val="2"/>
          </w:tcPr>
          <w:p w14:paraId="38F8E2A1" w14:textId="78192C2B" w:rsidR="00F20471" w:rsidRDefault="00623922" w:rsidP="00E06E40">
            <w:pPr>
              <w:jc w:val="both"/>
              <w:rPr>
                <w:kern w:val="2"/>
                <w:sz w:val="22"/>
                <w:szCs w:val="22"/>
              </w:rPr>
            </w:pPr>
            <w:r>
              <w:rPr>
                <w:sz w:val="22"/>
              </w:rPr>
              <w:t xml:space="preserve">During the term of the Contract, the Buyer shall have the right to request the Supplier to rectify defects in the Services and/or the deliverables of the Services </w:t>
            </w:r>
            <w:r>
              <w:rPr>
                <w:b/>
                <w:sz w:val="22"/>
              </w:rPr>
              <w:t>no later than 5 (five) working days</w:t>
            </w:r>
            <w:r>
              <w:rPr>
                <w:sz w:val="22"/>
              </w:rPr>
              <w:t xml:space="preserve"> from the date of discovering the defects</w:t>
            </w:r>
            <w:r>
              <w:t xml:space="preserve">, </w:t>
            </w:r>
            <w:r>
              <w:rPr>
                <w:sz w:val="22"/>
              </w:rPr>
              <w:t xml:space="preserve">by submitting a written claim to the Supplier to rectify the defects in the Services. </w:t>
            </w:r>
          </w:p>
          <w:p w14:paraId="3F1B1D52" w14:textId="78C05B03" w:rsidR="00A762D5" w:rsidRPr="00A762D5" w:rsidRDefault="00A762D5" w:rsidP="00E06E40">
            <w:pPr>
              <w:jc w:val="both"/>
              <w:rPr>
                <w:kern w:val="2"/>
                <w:sz w:val="22"/>
                <w:szCs w:val="22"/>
              </w:rPr>
            </w:pPr>
          </w:p>
          <w:p w14:paraId="016B3C85" w14:textId="2515F038" w:rsidR="00623922" w:rsidRDefault="00F20471" w:rsidP="00E06E40">
            <w:pPr>
              <w:jc w:val="both"/>
              <w:rPr>
                <w:kern w:val="2"/>
                <w:sz w:val="22"/>
                <w:szCs w:val="22"/>
              </w:rPr>
            </w:pPr>
            <w:r>
              <w:rPr>
                <w:sz w:val="22"/>
              </w:rPr>
              <w:t xml:space="preserve">The Supplier must rectify the defects in the Services </w:t>
            </w:r>
            <w:r>
              <w:rPr>
                <w:b/>
                <w:sz w:val="22"/>
              </w:rPr>
              <w:t xml:space="preserve">no later than </w:t>
            </w:r>
            <w:r>
              <w:rPr>
                <w:b/>
                <w:color w:val="000000" w:themeColor="text1"/>
                <w:sz w:val="22"/>
              </w:rPr>
              <w:t>5 (five) working days</w:t>
            </w:r>
            <w:r>
              <w:rPr>
                <w:i/>
                <w:color w:val="000000" w:themeColor="text1"/>
                <w:sz w:val="22"/>
              </w:rPr>
              <w:t xml:space="preserve"> </w:t>
            </w:r>
            <w:r>
              <w:rPr>
                <w:sz w:val="22"/>
              </w:rPr>
              <w:t>from the date of receipt of the Buyer’s written claim.</w:t>
            </w:r>
          </w:p>
          <w:p w14:paraId="0E409CAC" w14:textId="77777777" w:rsidR="0002086B" w:rsidRPr="00A52810" w:rsidRDefault="0002086B" w:rsidP="00E06E40">
            <w:pPr>
              <w:jc w:val="both"/>
              <w:rPr>
                <w:kern w:val="2"/>
                <w:sz w:val="22"/>
                <w:szCs w:val="22"/>
              </w:rPr>
            </w:pPr>
          </w:p>
        </w:tc>
      </w:tr>
      <w:tr w:rsidR="00623922" w:rsidRPr="00A52810" w14:paraId="1E0E3CF6" w14:textId="77777777" w:rsidTr="3C31D837">
        <w:trPr>
          <w:trHeight w:val="300"/>
        </w:trPr>
        <w:tc>
          <w:tcPr>
            <w:tcW w:w="3086" w:type="dxa"/>
          </w:tcPr>
          <w:p w14:paraId="7697D992" w14:textId="1E05A0C9" w:rsidR="00623922" w:rsidRPr="00A52810" w:rsidRDefault="00623922" w:rsidP="00CF3E90">
            <w:pPr>
              <w:rPr>
                <w:b/>
                <w:sz w:val="22"/>
                <w:szCs w:val="22"/>
              </w:rPr>
            </w:pPr>
            <w:r>
              <w:rPr>
                <w:b/>
                <w:sz w:val="22"/>
              </w:rPr>
              <w:t>6.3. Procedure for Implementing and Verifying Qualitative Criteria</w:t>
            </w:r>
          </w:p>
        </w:tc>
        <w:tc>
          <w:tcPr>
            <w:tcW w:w="6832" w:type="dxa"/>
            <w:gridSpan w:val="2"/>
          </w:tcPr>
          <w:p w14:paraId="075D36DC" w14:textId="394E7A7C" w:rsidR="00621D6B" w:rsidRPr="00574BB2" w:rsidRDefault="00AC0749" w:rsidP="00F70A68">
            <w:pPr>
              <w:jc w:val="both"/>
              <w:rPr>
                <w:i/>
                <w:kern w:val="2"/>
                <w:sz w:val="22"/>
                <w:szCs w:val="22"/>
              </w:rPr>
            </w:pPr>
            <w:r>
              <w:rPr>
                <w:sz w:val="22"/>
              </w:rPr>
              <w:t>Not applicable</w:t>
            </w:r>
          </w:p>
        </w:tc>
      </w:tr>
      <w:tr w:rsidR="00623922" w:rsidRPr="00E060E2" w14:paraId="3AADD21C" w14:textId="77777777" w:rsidTr="3C31D837">
        <w:trPr>
          <w:trHeight w:val="300"/>
        </w:trPr>
        <w:tc>
          <w:tcPr>
            <w:tcW w:w="9918" w:type="dxa"/>
            <w:gridSpan w:val="3"/>
          </w:tcPr>
          <w:p w14:paraId="23457532" w14:textId="77777777" w:rsidR="00623922" w:rsidRPr="00F4707F" w:rsidRDefault="00623922" w:rsidP="3C31D837">
            <w:pPr>
              <w:jc w:val="center"/>
              <w:rPr>
                <w:b/>
                <w:bCs/>
                <w:kern w:val="2"/>
                <w:sz w:val="22"/>
                <w:szCs w:val="22"/>
              </w:rPr>
            </w:pPr>
            <w:r>
              <w:rPr>
                <w:b/>
                <w:sz w:val="22"/>
              </w:rPr>
              <w:t>7. SUBCONTRACTORS AND/OR SPECIALISTS ENGAGED FOR THE PERFORMANCE OF THE CONTRACT</w:t>
            </w:r>
          </w:p>
        </w:tc>
      </w:tr>
      <w:tr w:rsidR="00623922" w:rsidRPr="00E060E2" w14:paraId="00082491" w14:textId="77777777" w:rsidTr="3C31D837">
        <w:trPr>
          <w:trHeight w:val="300"/>
        </w:trPr>
        <w:tc>
          <w:tcPr>
            <w:tcW w:w="3086" w:type="dxa"/>
          </w:tcPr>
          <w:p w14:paraId="396258EF" w14:textId="77777777" w:rsidR="00623922" w:rsidRPr="002A3487" w:rsidRDefault="00623922" w:rsidP="00CF3E90">
            <w:pPr>
              <w:rPr>
                <w:b/>
                <w:bCs/>
                <w:kern w:val="2"/>
                <w:sz w:val="22"/>
                <w:szCs w:val="22"/>
              </w:rPr>
            </w:pPr>
            <w:r>
              <w:rPr>
                <w:b/>
                <w:sz w:val="22"/>
              </w:rPr>
              <w:t>7.1. Subcontractors and/or specialists engaged for the performance of the Contract</w:t>
            </w:r>
          </w:p>
        </w:tc>
        <w:tc>
          <w:tcPr>
            <w:tcW w:w="6832" w:type="dxa"/>
            <w:gridSpan w:val="2"/>
          </w:tcPr>
          <w:p w14:paraId="0CFA9DB9" w14:textId="77777777" w:rsidR="00F85DCF" w:rsidRPr="00F85DCF" w:rsidRDefault="00F85DCF" w:rsidP="00F85DCF">
            <w:pPr>
              <w:rPr>
                <w:kern w:val="2"/>
                <w:sz w:val="22"/>
                <w:szCs w:val="22"/>
              </w:rPr>
            </w:pPr>
            <w:r>
              <w:rPr>
                <w:sz w:val="22"/>
                <w:highlight w:val="lightGray"/>
              </w:rPr>
              <w:t>No subcontractors and/or specialists are engaged for the performance of the Contract.</w:t>
            </w:r>
          </w:p>
          <w:p w14:paraId="05816DF8" w14:textId="77777777" w:rsidR="00F85DCF" w:rsidRPr="00F85DCF" w:rsidRDefault="00F85DCF" w:rsidP="00F85DCF">
            <w:pPr>
              <w:rPr>
                <w:kern w:val="2"/>
                <w:sz w:val="22"/>
                <w:szCs w:val="22"/>
              </w:rPr>
            </w:pPr>
          </w:p>
          <w:p w14:paraId="51647991" w14:textId="77777777" w:rsidR="00F85DCF" w:rsidRPr="00741CFF" w:rsidRDefault="00F85DCF" w:rsidP="00F85DCF">
            <w:pPr>
              <w:rPr>
                <w:color w:val="FF0000"/>
                <w:kern w:val="2"/>
                <w:sz w:val="22"/>
                <w:szCs w:val="22"/>
              </w:rPr>
            </w:pPr>
            <w:r>
              <w:rPr>
                <w:color w:val="FF0000"/>
                <w:sz w:val="22"/>
              </w:rPr>
              <w:t>or</w:t>
            </w:r>
          </w:p>
          <w:p w14:paraId="16988B8A" w14:textId="77777777" w:rsidR="00F85DCF" w:rsidRPr="00F85DCF" w:rsidRDefault="00F85DCF" w:rsidP="00F85DCF">
            <w:pPr>
              <w:rPr>
                <w:kern w:val="2"/>
                <w:sz w:val="22"/>
                <w:szCs w:val="22"/>
              </w:rPr>
            </w:pPr>
          </w:p>
          <w:p w14:paraId="5C04E3ED" w14:textId="77777777" w:rsidR="00623922" w:rsidRDefault="00F85DCF" w:rsidP="00F85DCF">
            <w:pPr>
              <w:rPr>
                <w:kern w:val="2"/>
                <w:sz w:val="22"/>
                <w:szCs w:val="22"/>
              </w:rPr>
            </w:pPr>
            <w:r>
              <w:rPr>
                <w:sz w:val="22"/>
                <w:highlight w:val="lightGray"/>
              </w:rPr>
              <w:t>The subcontractors and/or specialists engaged for the performance of the Contract are specified in Annex [...] to the Contract, ‘Proposal’</w:t>
            </w:r>
          </w:p>
          <w:p w14:paraId="752DFB21" w14:textId="77777777" w:rsidR="0002086B" w:rsidRPr="002A3487" w:rsidRDefault="0002086B" w:rsidP="00F85DCF">
            <w:pPr>
              <w:rPr>
                <w:b/>
                <w:bCs/>
                <w:kern w:val="2"/>
                <w:sz w:val="22"/>
                <w:szCs w:val="22"/>
              </w:rPr>
            </w:pPr>
          </w:p>
        </w:tc>
      </w:tr>
      <w:tr w:rsidR="00623922" w:rsidRPr="00E060E2" w14:paraId="77A7666D" w14:textId="77777777" w:rsidTr="3C31D837">
        <w:trPr>
          <w:trHeight w:val="300"/>
        </w:trPr>
        <w:tc>
          <w:tcPr>
            <w:tcW w:w="9918" w:type="dxa"/>
            <w:gridSpan w:val="3"/>
          </w:tcPr>
          <w:p w14:paraId="536F80A7" w14:textId="77777777" w:rsidR="00623922" w:rsidRPr="002A3487" w:rsidRDefault="00623922" w:rsidP="00CF3E90">
            <w:pPr>
              <w:jc w:val="center"/>
              <w:rPr>
                <w:b/>
                <w:kern w:val="2"/>
                <w:sz w:val="22"/>
                <w:szCs w:val="22"/>
              </w:rPr>
            </w:pPr>
            <w:r>
              <w:rPr>
                <w:b/>
                <w:sz w:val="22"/>
              </w:rPr>
              <w:t>8. GUARANTEE FOR THE PERFORMANCE OF OBLIGATIONS UNDER THE CONTRACT</w:t>
            </w:r>
          </w:p>
        </w:tc>
      </w:tr>
      <w:tr w:rsidR="00623922" w:rsidRPr="00E060E2" w14:paraId="01706387" w14:textId="77777777" w:rsidTr="3C31D837">
        <w:trPr>
          <w:trHeight w:val="300"/>
        </w:trPr>
        <w:tc>
          <w:tcPr>
            <w:tcW w:w="3086" w:type="dxa"/>
          </w:tcPr>
          <w:p w14:paraId="6C115051" w14:textId="77777777" w:rsidR="00623922" w:rsidRPr="002A3487" w:rsidRDefault="00623922" w:rsidP="00CF3E90">
            <w:pPr>
              <w:rPr>
                <w:b/>
                <w:kern w:val="2"/>
                <w:sz w:val="22"/>
                <w:szCs w:val="22"/>
              </w:rPr>
            </w:pPr>
            <w:r w:rsidRPr="007D05DE">
              <w:rPr>
                <w:b/>
                <w:sz w:val="22"/>
              </w:rPr>
              <w:t>8.1. Guarantee for the performance of obligations under the Contract</w:t>
            </w:r>
          </w:p>
        </w:tc>
        <w:tc>
          <w:tcPr>
            <w:tcW w:w="6832" w:type="dxa"/>
            <w:gridSpan w:val="2"/>
          </w:tcPr>
          <w:p w14:paraId="6F4322D7" w14:textId="6A8DCDA3" w:rsidR="00623922" w:rsidRDefault="00CD3E9B" w:rsidP="00A52810">
            <w:pPr>
              <w:jc w:val="both"/>
              <w:rPr>
                <w:color w:val="000000" w:themeColor="text1"/>
                <w:kern w:val="2"/>
                <w:sz w:val="22"/>
                <w:szCs w:val="22"/>
              </w:rPr>
            </w:pPr>
            <w:r>
              <w:rPr>
                <w:color w:val="000000" w:themeColor="text1"/>
                <w:sz w:val="22"/>
              </w:rPr>
              <w:t>Not applicable</w:t>
            </w:r>
          </w:p>
          <w:p w14:paraId="7D9C9633" w14:textId="77777777" w:rsidR="00A52810" w:rsidRPr="00A52810" w:rsidRDefault="00A52810" w:rsidP="00A52810">
            <w:pPr>
              <w:jc w:val="both"/>
              <w:rPr>
                <w:color w:val="000000" w:themeColor="text1"/>
                <w:kern w:val="2"/>
                <w:sz w:val="22"/>
                <w:szCs w:val="22"/>
              </w:rPr>
            </w:pPr>
          </w:p>
          <w:p w14:paraId="2809222A" w14:textId="77777777" w:rsidR="00623922" w:rsidRPr="00A52810" w:rsidRDefault="00623922" w:rsidP="00E83AE6">
            <w:pPr>
              <w:jc w:val="both"/>
              <w:rPr>
                <w:color w:val="000000" w:themeColor="text1"/>
                <w:kern w:val="2"/>
                <w:sz w:val="22"/>
                <w:szCs w:val="22"/>
              </w:rPr>
            </w:pPr>
          </w:p>
        </w:tc>
      </w:tr>
      <w:tr w:rsidR="00623922" w:rsidRPr="00E060E2" w14:paraId="7092FFEF" w14:textId="77777777" w:rsidTr="3C31D837">
        <w:trPr>
          <w:trHeight w:val="300"/>
        </w:trPr>
        <w:tc>
          <w:tcPr>
            <w:tcW w:w="3086" w:type="dxa"/>
          </w:tcPr>
          <w:p w14:paraId="4FA6E358" w14:textId="77777777" w:rsidR="00623922" w:rsidRPr="002A3487" w:rsidRDefault="00623922" w:rsidP="00CF3E90">
            <w:pPr>
              <w:rPr>
                <w:b/>
                <w:kern w:val="2"/>
                <w:sz w:val="22"/>
                <w:szCs w:val="22"/>
              </w:rPr>
            </w:pPr>
            <w:r>
              <w:rPr>
                <w:b/>
                <w:sz w:val="22"/>
              </w:rPr>
              <w:t>8.2. Validity period of the contract performance guarantee</w:t>
            </w:r>
          </w:p>
        </w:tc>
        <w:tc>
          <w:tcPr>
            <w:tcW w:w="6832" w:type="dxa"/>
            <w:gridSpan w:val="2"/>
          </w:tcPr>
          <w:p w14:paraId="506C94BD" w14:textId="77777777" w:rsidR="00623922" w:rsidRPr="002A3487" w:rsidRDefault="00623922" w:rsidP="00CF3E90">
            <w:pPr>
              <w:rPr>
                <w:kern w:val="2"/>
                <w:sz w:val="22"/>
                <w:szCs w:val="22"/>
              </w:rPr>
            </w:pPr>
            <w:r>
              <w:rPr>
                <w:sz w:val="22"/>
              </w:rPr>
              <w:t>Not applicable</w:t>
            </w:r>
          </w:p>
        </w:tc>
      </w:tr>
      <w:tr w:rsidR="00623922" w:rsidRPr="00695FAD" w14:paraId="35D877DF" w14:textId="77777777" w:rsidTr="3C31D837">
        <w:trPr>
          <w:trHeight w:val="300"/>
        </w:trPr>
        <w:tc>
          <w:tcPr>
            <w:tcW w:w="3086" w:type="dxa"/>
          </w:tcPr>
          <w:p w14:paraId="619201AB" w14:textId="77777777" w:rsidR="00623922" w:rsidRDefault="00623922" w:rsidP="00CF3E90">
            <w:pPr>
              <w:rPr>
                <w:b/>
                <w:kern w:val="2"/>
                <w:sz w:val="22"/>
                <w:szCs w:val="22"/>
              </w:rPr>
            </w:pPr>
            <w:r>
              <w:rPr>
                <w:b/>
                <w:sz w:val="22"/>
              </w:rPr>
              <w:t>8.3. Submission of the contract performance guarantee</w:t>
            </w:r>
          </w:p>
          <w:p w14:paraId="52715588" w14:textId="77777777" w:rsidR="0002086B" w:rsidRPr="00695FAD" w:rsidRDefault="0002086B" w:rsidP="00CF3E90">
            <w:pPr>
              <w:rPr>
                <w:b/>
                <w:kern w:val="2"/>
                <w:sz w:val="22"/>
                <w:szCs w:val="22"/>
              </w:rPr>
            </w:pPr>
          </w:p>
        </w:tc>
        <w:tc>
          <w:tcPr>
            <w:tcW w:w="6832" w:type="dxa"/>
            <w:gridSpan w:val="2"/>
          </w:tcPr>
          <w:p w14:paraId="60EB16D9" w14:textId="77777777" w:rsidR="00B771D8" w:rsidRPr="00695FAD" w:rsidRDefault="00623922" w:rsidP="00CF3E90">
            <w:pPr>
              <w:rPr>
                <w:sz w:val="22"/>
                <w:szCs w:val="22"/>
              </w:rPr>
            </w:pPr>
            <w:r>
              <w:rPr>
                <w:sz w:val="22"/>
              </w:rPr>
              <w:t>Not applicable</w:t>
            </w:r>
          </w:p>
        </w:tc>
      </w:tr>
      <w:tr w:rsidR="00623922" w:rsidRPr="00695FAD" w14:paraId="374C723B" w14:textId="77777777" w:rsidTr="3C31D837">
        <w:trPr>
          <w:trHeight w:val="300"/>
        </w:trPr>
        <w:tc>
          <w:tcPr>
            <w:tcW w:w="9918" w:type="dxa"/>
            <w:gridSpan w:val="3"/>
          </w:tcPr>
          <w:p w14:paraId="4C7B7536" w14:textId="77777777" w:rsidR="00623922" w:rsidRPr="00695FAD" w:rsidRDefault="00623922" w:rsidP="00CF3E90">
            <w:pPr>
              <w:jc w:val="center"/>
              <w:rPr>
                <w:b/>
                <w:kern w:val="2"/>
                <w:sz w:val="22"/>
                <w:szCs w:val="22"/>
              </w:rPr>
            </w:pPr>
            <w:r>
              <w:rPr>
                <w:b/>
                <w:sz w:val="22"/>
              </w:rPr>
              <w:t>9. LIABILITY OF THE PARTIES</w:t>
            </w:r>
          </w:p>
        </w:tc>
      </w:tr>
      <w:tr w:rsidR="00623922" w:rsidRPr="00695FAD" w14:paraId="70D40548" w14:textId="77777777" w:rsidTr="3C31D837">
        <w:trPr>
          <w:trHeight w:val="300"/>
        </w:trPr>
        <w:tc>
          <w:tcPr>
            <w:tcW w:w="3086" w:type="dxa"/>
          </w:tcPr>
          <w:p w14:paraId="0AC72491" w14:textId="77777777" w:rsidR="00623922" w:rsidRPr="00695FAD" w:rsidRDefault="00623922" w:rsidP="00CF3E90">
            <w:pPr>
              <w:rPr>
                <w:b/>
                <w:kern w:val="2"/>
                <w:sz w:val="22"/>
                <w:szCs w:val="22"/>
              </w:rPr>
            </w:pPr>
            <w:r w:rsidRPr="008D60BB">
              <w:rPr>
                <w:b/>
                <w:sz w:val="22"/>
              </w:rPr>
              <w:t>9.1. Penalties applicable to the Buyer for delayed payments under the Contract</w:t>
            </w:r>
          </w:p>
        </w:tc>
        <w:tc>
          <w:tcPr>
            <w:tcW w:w="6832" w:type="dxa"/>
            <w:gridSpan w:val="2"/>
          </w:tcPr>
          <w:p w14:paraId="75084D1C" w14:textId="4C803B81" w:rsidR="00D66999" w:rsidRPr="00A1724A" w:rsidRDefault="00CD3E9B" w:rsidP="00D66999">
            <w:pPr>
              <w:jc w:val="both"/>
              <w:rPr>
                <w:kern w:val="2"/>
                <w:sz w:val="22"/>
                <w:szCs w:val="22"/>
              </w:rPr>
            </w:pPr>
            <w:r w:rsidRPr="00F87335">
              <w:rPr>
                <w:color w:val="000000"/>
                <w:sz w:val="22"/>
                <w:szCs w:val="22"/>
              </w:rPr>
              <w:t>Not applicable</w:t>
            </w:r>
          </w:p>
          <w:p w14:paraId="5A830E9A" w14:textId="77777777" w:rsidR="00623922" w:rsidRPr="00695FAD" w:rsidRDefault="00623922" w:rsidP="00D66999">
            <w:pPr>
              <w:spacing w:line="259" w:lineRule="auto"/>
              <w:jc w:val="both"/>
              <w:rPr>
                <w:color w:val="000000"/>
                <w:kern w:val="2"/>
                <w:sz w:val="22"/>
                <w:szCs w:val="22"/>
              </w:rPr>
            </w:pPr>
          </w:p>
        </w:tc>
      </w:tr>
      <w:tr w:rsidR="00623922" w:rsidRPr="00695FAD" w14:paraId="4E9EECB2" w14:textId="77777777" w:rsidTr="3C31D837">
        <w:trPr>
          <w:trHeight w:val="300"/>
        </w:trPr>
        <w:tc>
          <w:tcPr>
            <w:tcW w:w="3086" w:type="dxa"/>
          </w:tcPr>
          <w:p w14:paraId="10DB851C" w14:textId="77777777" w:rsidR="00623922" w:rsidRPr="00251689" w:rsidRDefault="00623922" w:rsidP="00CF3E90">
            <w:pPr>
              <w:rPr>
                <w:b/>
                <w:kern w:val="2"/>
                <w:sz w:val="22"/>
                <w:szCs w:val="22"/>
              </w:rPr>
            </w:pPr>
            <w:r w:rsidRPr="007D05DE">
              <w:rPr>
                <w:b/>
                <w:sz w:val="22"/>
              </w:rPr>
              <w:t>9.2. Penalties applicable to the Supplier</w:t>
            </w:r>
          </w:p>
        </w:tc>
        <w:tc>
          <w:tcPr>
            <w:tcW w:w="6832" w:type="dxa"/>
            <w:gridSpan w:val="2"/>
          </w:tcPr>
          <w:p w14:paraId="1A54D3CE" w14:textId="6E77AC63" w:rsidR="00623922" w:rsidRPr="00A1724A" w:rsidRDefault="00594685" w:rsidP="00D66999">
            <w:pPr>
              <w:jc w:val="both"/>
              <w:rPr>
                <w:sz w:val="22"/>
                <w:szCs w:val="22"/>
              </w:rPr>
            </w:pPr>
            <w:r w:rsidRPr="00F87335">
              <w:rPr>
                <w:color w:val="000000"/>
                <w:sz w:val="22"/>
                <w:szCs w:val="22"/>
              </w:rPr>
              <w:t>Not applicable</w:t>
            </w:r>
          </w:p>
          <w:p w14:paraId="21AEEBF5" w14:textId="77777777" w:rsidR="0030359E" w:rsidRPr="00251689" w:rsidRDefault="0030359E" w:rsidP="00D66999">
            <w:pPr>
              <w:jc w:val="both"/>
              <w:rPr>
                <w:b/>
                <w:kern w:val="2"/>
                <w:sz w:val="22"/>
                <w:szCs w:val="22"/>
              </w:rPr>
            </w:pPr>
          </w:p>
        </w:tc>
      </w:tr>
      <w:tr w:rsidR="00623922" w:rsidRPr="00695FAD" w14:paraId="5332B0B1" w14:textId="77777777" w:rsidTr="3C31D837">
        <w:trPr>
          <w:trHeight w:val="300"/>
        </w:trPr>
        <w:tc>
          <w:tcPr>
            <w:tcW w:w="3086" w:type="dxa"/>
          </w:tcPr>
          <w:p w14:paraId="41EB4893" w14:textId="77777777" w:rsidR="00623922" w:rsidRPr="007D05DE" w:rsidRDefault="00623922" w:rsidP="00CF3E90">
            <w:pPr>
              <w:rPr>
                <w:b/>
                <w:kern w:val="2"/>
                <w:sz w:val="22"/>
                <w:szCs w:val="22"/>
              </w:rPr>
            </w:pPr>
            <w:r w:rsidRPr="007D05DE">
              <w:rPr>
                <w:b/>
                <w:sz w:val="22"/>
              </w:rPr>
              <w:t xml:space="preserve">9.3. Fine applicable to the Supplier/Buyer upon termination of the Contract </w:t>
            </w:r>
            <w:r w:rsidRPr="007D05DE">
              <w:rPr>
                <w:b/>
                <w:sz w:val="22"/>
              </w:rPr>
              <w:lastRenderedPageBreak/>
              <w:t>due to a material breach of the Contract or the unjustified termination of the performance of the Contract in breach of the procedure set out in the Contract</w:t>
            </w:r>
          </w:p>
        </w:tc>
        <w:tc>
          <w:tcPr>
            <w:tcW w:w="6832" w:type="dxa"/>
            <w:gridSpan w:val="2"/>
          </w:tcPr>
          <w:p w14:paraId="4F2B824D" w14:textId="001D3AB8" w:rsidR="00623922" w:rsidRPr="00A1724A" w:rsidRDefault="00594685" w:rsidP="00CF3E90">
            <w:pPr>
              <w:rPr>
                <w:kern w:val="2"/>
                <w:sz w:val="22"/>
                <w:szCs w:val="22"/>
              </w:rPr>
            </w:pPr>
            <w:r w:rsidRPr="00F87335">
              <w:rPr>
                <w:color w:val="000000"/>
                <w:sz w:val="22"/>
                <w:szCs w:val="22"/>
              </w:rPr>
              <w:lastRenderedPageBreak/>
              <w:t>Not applicable</w:t>
            </w:r>
          </w:p>
        </w:tc>
      </w:tr>
      <w:tr w:rsidR="00623922" w:rsidRPr="00695FAD" w14:paraId="1303C3C3" w14:textId="77777777" w:rsidTr="3C31D837">
        <w:trPr>
          <w:trHeight w:val="300"/>
        </w:trPr>
        <w:tc>
          <w:tcPr>
            <w:tcW w:w="3086" w:type="dxa"/>
          </w:tcPr>
          <w:p w14:paraId="5AB165A5" w14:textId="77777777" w:rsidR="00623922" w:rsidRPr="007D05DE" w:rsidRDefault="00623922" w:rsidP="00CF3E90">
            <w:pPr>
              <w:rPr>
                <w:b/>
                <w:kern w:val="2"/>
                <w:sz w:val="22"/>
                <w:szCs w:val="22"/>
              </w:rPr>
            </w:pPr>
            <w:r w:rsidRPr="007D05DE">
              <w:rPr>
                <w:b/>
                <w:sz w:val="22"/>
              </w:rPr>
              <w:lastRenderedPageBreak/>
              <w:t>9.4. Fine applicable to the Supplier for replacing existing subcontractors or specialists / engaging new subcontractors without observing the procedure for changing subcontractors and/or specialists set out in the General Conditions</w:t>
            </w:r>
          </w:p>
        </w:tc>
        <w:tc>
          <w:tcPr>
            <w:tcW w:w="6832" w:type="dxa"/>
            <w:gridSpan w:val="2"/>
          </w:tcPr>
          <w:p w14:paraId="629541A2" w14:textId="7C6255EB" w:rsidR="00623922" w:rsidRPr="00A1724A" w:rsidRDefault="00594685" w:rsidP="0030359E">
            <w:pPr>
              <w:jc w:val="both"/>
              <w:rPr>
                <w:kern w:val="2"/>
                <w:sz w:val="22"/>
                <w:szCs w:val="22"/>
              </w:rPr>
            </w:pPr>
            <w:r w:rsidRPr="00F87335">
              <w:rPr>
                <w:color w:val="000000"/>
                <w:sz w:val="22"/>
                <w:szCs w:val="22"/>
              </w:rPr>
              <w:t>Not applicable</w:t>
            </w:r>
          </w:p>
        </w:tc>
      </w:tr>
      <w:tr w:rsidR="00623922" w:rsidRPr="00695FAD" w14:paraId="7EC9B949" w14:textId="77777777" w:rsidTr="3C31D837">
        <w:trPr>
          <w:trHeight w:val="300"/>
        </w:trPr>
        <w:tc>
          <w:tcPr>
            <w:tcW w:w="3086" w:type="dxa"/>
          </w:tcPr>
          <w:p w14:paraId="1279D680" w14:textId="77777777" w:rsidR="00623922" w:rsidRPr="00695FAD" w:rsidRDefault="00623922" w:rsidP="00CF3E90">
            <w:pPr>
              <w:rPr>
                <w:b/>
                <w:kern w:val="2"/>
                <w:sz w:val="22"/>
                <w:szCs w:val="22"/>
              </w:rPr>
            </w:pPr>
            <w:r>
              <w:rPr>
                <w:b/>
                <w:sz w:val="22"/>
              </w:rPr>
              <w:t>9.5. Fines applicable to the Supplier for failure to comply with environmental and/or social criteria</w:t>
            </w:r>
          </w:p>
        </w:tc>
        <w:tc>
          <w:tcPr>
            <w:tcW w:w="6832" w:type="dxa"/>
            <w:gridSpan w:val="2"/>
          </w:tcPr>
          <w:p w14:paraId="6726AAFD" w14:textId="77777777" w:rsidR="00623922" w:rsidRPr="00695FAD" w:rsidRDefault="00623922" w:rsidP="00CF3E90">
            <w:pPr>
              <w:rPr>
                <w:color w:val="000000"/>
                <w:kern w:val="2"/>
                <w:sz w:val="22"/>
                <w:szCs w:val="22"/>
              </w:rPr>
            </w:pPr>
            <w:r>
              <w:rPr>
                <w:color w:val="000000"/>
                <w:sz w:val="22"/>
              </w:rPr>
              <w:t>Not applicable</w:t>
            </w:r>
          </w:p>
          <w:p w14:paraId="517A987B" w14:textId="77777777" w:rsidR="00623922" w:rsidRPr="00695FAD" w:rsidRDefault="00623922" w:rsidP="00CF3E90">
            <w:pPr>
              <w:rPr>
                <w:kern w:val="2"/>
                <w:sz w:val="22"/>
                <w:szCs w:val="22"/>
              </w:rPr>
            </w:pPr>
          </w:p>
          <w:p w14:paraId="67388817" w14:textId="77777777" w:rsidR="00623922" w:rsidRPr="00695FAD" w:rsidRDefault="00623922" w:rsidP="00D00C91">
            <w:pPr>
              <w:rPr>
                <w:color w:val="4472C4"/>
                <w:kern w:val="2"/>
                <w:sz w:val="22"/>
                <w:szCs w:val="22"/>
              </w:rPr>
            </w:pPr>
          </w:p>
        </w:tc>
      </w:tr>
      <w:tr w:rsidR="00623922" w:rsidRPr="00695FAD" w14:paraId="39069265" w14:textId="77777777" w:rsidTr="3C31D837">
        <w:trPr>
          <w:trHeight w:val="300"/>
        </w:trPr>
        <w:tc>
          <w:tcPr>
            <w:tcW w:w="3086" w:type="dxa"/>
          </w:tcPr>
          <w:p w14:paraId="1BD62B0B" w14:textId="77777777" w:rsidR="00623922" w:rsidRPr="00695FAD" w:rsidRDefault="00623922" w:rsidP="00CF3E90">
            <w:pPr>
              <w:rPr>
                <w:b/>
                <w:kern w:val="2"/>
                <w:sz w:val="22"/>
                <w:szCs w:val="22"/>
              </w:rPr>
            </w:pPr>
            <w:r w:rsidRPr="007D05DE">
              <w:rPr>
                <w:b/>
                <w:sz w:val="22"/>
              </w:rPr>
              <w:t>9.6. Fine applicable to the Supplier/Buyer for failure to comply with confidentiality requirements</w:t>
            </w:r>
          </w:p>
        </w:tc>
        <w:tc>
          <w:tcPr>
            <w:tcW w:w="6832" w:type="dxa"/>
            <w:gridSpan w:val="2"/>
          </w:tcPr>
          <w:p w14:paraId="2265DE1C" w14:textId="63871799" w:rsidR="00623922" w:rsidRPr="00A1724A" w:rsidRDefault="00594685" w:rsidP="00CF3E90">
            <w:pPr>
              <w:rPr>
                <w:color w:val="4472C4"/>
                <w:kern w:val="2"/>
                <w:sz w:val="22"/>
                <w:szCs w:val="22"/>
              </w:rPr>
            </w:pPr>
            <w:r w:rsidRPr="00F87335">
              <w:rPr>
                <w:color w:val="000000"/>
                <w:sz w:val="22"/>
                <w:szCs w:val="22"/>
              </w:rPr>
              <w:t>Not applicable</w:t>
            </w:r>
          </w:p>
        </w:tc>
      </w:tr>
      <w:tr w:rsidR="00623922" w:rsidRPr="00695FAD" w14:paraId="597ED486" w14:textId="77777777" w:rsidTr="3C31D837">
        <w:trPr>
          <w:trHeight w:val="300"/>
        </w:trPr>
        <w:tc>
          <w:tcPr>
            <w:tcW w:w="3086" w:type="dxa"/>
          </w:tcPr>
          <w:p w14:paraId="4C2AFC57" w14:textId="77777777" w:rsidR="00623922" w:rsidRPr="00695FAD" w:rsidRDefault="00623922" w:rsidP="00CF3E90">
            <w:pPr>
              <w:rPr>
                <w:b/>
                <w:kern w:val="2"/>
                <w:sz w:val="22"/>
                <w:szCs w:val="22"/>
              </w:rPr>
            </w:pPr>
            <w:r>
              <w:rPr>
                <w:b/>
                <w:sz w:val="22"/>
              </w:rPr>
              <w:t>9.7. Penalties applicable to the Supplier for failure to achieve the qualitative criteria set out in the procurement documents during the performance of the Contract</w:t>
            </w:r>
          </w:p>
        </w:tc>
        <w:tc>
          <w:tcPr>
            <w:tcW w:w="6832" w:type="dxa"/>
            <w:gridSpan w:val="2"/>
          </w:tcPr>
          <w:p w14:paraId="281F72AB" w14:textId="64329584" w:rsidR="008E2E19" w:rsidRPr="00695FAD" w:rsidRDefault="00AC0749" w:rsidP="00ED30B5">
            <w:pPr>
              <w:rPr>
                <w:color w:val="4472C4"/>
                <w:kern w:val="2"/>
                <w:sz w:val="22"/>
                <w:szCs w:val="22"/>
              </w:rPr>
            </w:pPr>
            <w:r>
              <w:t>Not applicable</w:t>
            </w:r>
          </w:p>
        </w:tc>
      </w:tr>
      <w:tr w:rsidR="00623922" w:rsidRPr="00695FAD" w14:paraId="7C1955B5" w14:textId="77777777" w:rsidTr="00741CFF">
        <w:trPr>
          <w:trHeight w:val="1045"/>
        </w:trPr>
        <w:tc>
          <w:tcPr>
            <w:tcW w:w="3086" w:type="dxa"/>
            <w:tcBorders>
              <w:top w:val="single" w:sz="4" w:space="0" w:color="auto"/>
              <w:left w:val="single" w:sz="4" w:space="0" w:color="auto"/>
              <w:bottom w:val="single" w:sz="4" w:space="0" w:color="auto"/>
              <w:right w:val="single" w:sz="4" w:space="0" w:color="auto"/>
            </w:tcBorders>
          </w:tcPr>
          <w:p w14:paraId="71AC00AD" w14:textId="77777777" w:rsidR="00623922" w:rsidRPr="00695FAD" w:rsidRDefault="00623922" w:rsidP="00CF3E90">
            <w:pPr>
              <w:rPr>
                <w:b/>
                <w:kern w:val="2"/>
                <w:sz w:val="22"/>
                <w:szCs w:val="22"/>
              </w:rPr>
            </w:pPr>
            <w:r>
              <w:rPr>
                <w:b/>
                <w:sz w:val="22"/>
              </w:rPr>
              <w:t>9.8. Penalties applicable to the Supplier for failure to extend the contract performance guarantee</w:t>
            </w:r>
          </w:p>
        </w:tc>
        <w:tc>
          <w:tcPr>
            <w:tcW w:w="6832" w:type="dxa"/>
            <w:gridSpan w:val="2"/>
            <w:tcBorders>
              <w:top w:val="single" w:sz="4" w:space="0" w:color="auto"/>
              <w:left w:val="single" w:sz="4" w:space="0" w:color="auto"/>
              <w:bottom w:val="single" w:sz="4" w:space="0" w:color="auto"/>
              <w:right w:val="single" w:sz="4" w:space="0" w:color="auto"/>
            </w:tcBorders>
          </w:tcPr>
          <w:p w14:paraId="6EA2F18B" w14:textId="77777777" w:rsidR="00623922" w:rsidRPr="00695FAD" w:rsidRDefault="00623922" w:rsidP="00BD5CB0">
            <w:pPr>
              <w:rPr>
                <w:color w:val="4472C4"/>
                <w:kern w:val="2"/>
                <w:sz w:val="22"/>
                <w:szCs w:val="22"/>
              </w:rPr>
            </w:pPr>
            <w:r>
              <w:rPr>
                <w:sz w:val="22"/>
              </w:rPr>
              <w:t>Not applicable</w:t>
            </w:r>
          </w:p>
        </w:tc>
      </w:tr>
      <w:tr w:rsidR="00623922" w:rsidRPr="00695FAD" w14:paraId="4C4B15D5" w14:textId="77777777" w:rsidTr="3C31D837">
        <w:trPr>
          <w:trHeight w:val="300"/>
        </w:trPr>
        <w:tc>
          <w:tcPr>
            <w:tcW w:w="3086" w:type="dxa"/>
          </w:tcPr>
          <w:p w14:paraId="72F9F677" w14:textId="77777777" w:rsidR="00623922" w:rsidRPr="00695FAD" w:rsidRDefault="00623922" w:rsidP="00CF3E90">
            <w:pPr>
              <w:rPr>
                <w:b/>
                <w:bCs/>
                <w:kern w:val="2"/>
                <w:sz w:val="22"/>
                <w:szCs w:val="22"/>
              </w:rPr>
            </w:pPr>
            <w:r w:rsidRPr="008D60BB">
              <w:rPr>
                <w:b/>
                <w:sz w:val="22"/>
              </w:rPr>
              <w:t>9.9. Fine applicable to the Supplier for failure to comply with the requirements for the use of the Buyer’s symbols, name, and logo in advertising or marketing, and for failure to comply with the prohibition on using the results of intellectual activity created by the Buyer</w:t>
            </w:r>
          </w:p>
        </w:tc>
        <w:tc>
          <w:tcPr>
            <w:tcW w:w="6832" w:type="dxa"/>
            <w:gridSpan w:val="2"/>
          </w:tcPr>
          <w:p w14:paraId="6020257D" w14:textId="50A14124" w:rsidR="00623922" w:rsidRPr="00A1724A" w:rsidRDefault="00594685" w:rsidP="00CF3E90">
            <w:pPr>
              <w:rPr>
                <w:color w:val="4472C4"/>
                <w:kern w:val="2"/>
                <w:sz w:val="22"/>
                <w:szCs w:val="22"/>
              </w:rPr>
            </w:pPr>
            <w:r w:rsidRPr="00F87335">
              <w:rPr>
                <w:color w:val="000000"/>
                <w:sz w:val="22"/>
                <w:szCs w:val="22"/>
              </w:rPr>
              <w:t>Not applicable</w:t>
            </w:r>
          </w:p>
        </w:tc>
      </w:tr>
      <w:tr w:rsidR="00623922" w:rsidRPr="00695FAD" w14:paraId="4547851A" w14:textId="77777777" w:rsidTr="3C31D837">
        <w:trPr>
          <w:trHeight w:val="300"/>
        </w:trPr>
        <w:tc>
          <w:tcPr>
            <w:tcW w:w="3086" w:type="dxa"/>
          </w:tcPr>
          <w:p w14:paraId="77917C05" w14:textId="77777777" w:rsidR="00623922" w:rsidRPr="00695FAD" w:rsidRDefault="00623922" w:rsidP="00CF3E90">
            <w:pPr>
              <w:rPr>
                <w:b/>
                <w:kern w:val="2"/>
                <w:sz w:val="22"/>
                <w:szCs w:val="22"/>
              </w:rPr>
            </w:pPr>
            <w:r>
              <w:rPr>
                <w:b/>
                <w:sz w:val="22"/>
              </w:rPr>
              <w:t>9.10. Other penalties</w:t>
            </w:r>
          </w:p>
        </w:tc>
        <w:tc>
          <w:tcPr>
            <w:tcW w:w="6832" w:type="dxa"/>
            <w:gridSpan w:val="2"/>
          </w:tcPr>
          <w:p w14:paraId="234FBE62" w14:textId="021BE6D9" w:rsidR="00623922" w:rsidRPr="00A1724A" w:rsidRDefault="00594685" w:rsidP="00CF3E90">
            <w:pPr>
              <w:rPr>
                <w:color w:val="4472C4"/>
                <w:kern w:val="2"/>
                <w:sz w:val="22"/>
                <w:szCs w:val="22"/>
              </w:rPr>
            </w:pPr>
            <w:r w:rsidRPr="00F87335">
              <w:rPr>
                <w:color w:val="000000"/>
                <w:sz w:val="22"/>
                <w:szCs w:val="22"/>
              </w:rPr>
              <w:t>Not applicable</w:t>
            </w:r>
          </w:p>
        </w:tc>
      </w:tr>
      <w:tr w:rsidR="0009142C" w:rsidRPr="00695FAD" w14:paraId="038C7461" w14:textId="77777777" w:rsidTr="3C31D837">
        <w:trPr>
          <w:trHeight w:val="300"/>
        </w:trPr>
        <w:tc>
          <w:tcPr>
            <w:tcW w:w="3086" w:type="dxa"/>
          </w:tcPr>
          <w:p w14:paraId="2F0F12FD" w14:textId="75FF8B65" w:rsidR="0009142C" w:rsidRDefault="0009142C" w:rsidP="00CF3E90">
            <w:pPr>
              <w:rPr>
                <w:b/>
                <w:sz w:val="22"/>
              </w:rPr>
            </w:pPr>
            <w:r>
              <w:rPr>
                <w:b/>
                <w:sz w:val="22"/>
              </w:rPr>
              <w:t>9.1</w:t>
            </w:r>
            <w:r w:rsidR="00C20A86">
              <w:rPr>
                <w:b/>
                <w:sz w:val="22"/>
              </w:rPr>
              <w:t>1</w:t>
            </w:r>
            <w:r>
              <w:rPr>
                <w:b/>
                <w:sz w:val="22"/>
              </w:rPr>
              <w:t>. Limitation of liability</w:t>
            </w:r>
          </w:p>
        </w:tc>
        <w:tc>
          <w:tcPr>
            <w:tcW w:w="6832" w:type="dxa"/>
            <w:gridSpan w:val="2"/>
          </w:tcPr>
          <w:p w14:paraId="362603D4" w14:textId="77777777" w:rsidR="00E400B5" w:rsidRDefault="00A05957" w:rsidP="00A05957">
            <w:pPr>
              <w:pStyle w:val="ListParagraph"/>
              <w:ind w:left="0"/>
              <w:jc w:val="both"/>
              <w:rPr>
                <w:bCs/>
                <w:sz w:val="22"/>
                <w:szCs w:val="22"/>
              </w:rPr>
            </w:pPr>
            <w:r w:rsidRPr="00F87335">
              <w:rPr>
                <w:bCs/>
                <w:sz w:val="22"/>
                <w:szCs w:val="22"/>
              </w:rPr>
              <w:t>Save for any liability in relation to death or personal injury, each Party’s liability to the other for a claim of any kind arising as a result of or in connection with the Services or the Agreement whether in contract, in tort (including negligence or strict liability), under any warranty, or otherwise (but excluding the Client’s obligation to pay the Fee), will not exceed the total Fees as set out in the Agreement. Neither Party shall be liable for any incidental, indirect, consequential, special or punitive damages.</w:t>
            </w:r>
          </w:p>
          <w:p w14:paraId="705838EB" w14:textId="6DBE3C8E" w:rsidR="0009142C" w:rsidRPr="00F87335" w:rsidRDefault="00A05957" w:rsidP="00A05957">
            <w:pPr>
              <w:pStyle w:val="ListParagraph"/>
              <w:ind w:left="0"/>
              <w:jc w:val="both"/>
              <w:rPr>
                <w:color w:val="000000"/>
                <w:sz w:val="22"/>
                <w:szCs w:val="22"/>
              </w:rPr>
            </w:pPr>
            <w:r w:rsidRPr="00F87335">
              <w:rPr>
                <w:bCs/>
                <w:sz w:val="22"/>
                <w:szCs w:val="22"/>
              </w:rPr>
              <w:t xml:space="preserve"> </w:t>
            </w:r>
          </w:p>
        </w:tc>
      </w:tr>
      <w:tr w:rsidR="00623922" w:rsidRPr="00695FAD" w14:paraId="584484AF" w14:textId="77777777" w:rsidTr="00741CFF">
        <w:trPr>
          <w:trHeight w:val="218"/>
        </w:trPr>
        <w:tc>
          <w:tcPr>
            <w:tcW w:w="9918" w:type="dxa"/>
            <w:gridSpan w:val="3"/>
          </w:tcPr>
          <w:p w14:paraId="63CA0591" w14:textId="77777777" w:rsidR="00623922" w:rsidRPr="00695FAD" w:rsidRDefault="00623922" w:rsidP="00E72AA3">
            <w:pPr>
              <w:jc w:val="center"/>
              <w:rPr>
                <w:color w:val="4472C4"/>
                <w:kern w:val="2"/>
                <w:sz w:val="22"/>
                <w:szCs w:val="22"/>
              </w:rPr>
            </w:pPr>
            <w:r>
              <w:rPr>
                <w:b/>
                <w:sz w:val="22"/>
              </w:rPr>
              <w:lastRenderedPageBreak/>
              <w:t>10. MATERIAL CONDITIONS OF THE CONTRACT</w:t>
            </w:r>
          </w:p>
        </w:tc>
      </w:tr>
      <w:tr w:rsidR="00623922" w:rsidRPr="00695FAD" w14:paraId="39BAF9E3" w14:textId="77777777" w:rsidTr="00741CFF">
        <w:trPr>
          <w:trHeight w:val="3510"/>
        </w:trPr>
        <w:tc>
          <w:tcPr>
            <w:tcW w:w="3086" w:type="dxa"/>
          </w:tcPr>
          <w:p w14:paraId="57A314D3" w14:textId="77777777" w:rsidR="00623922" w:rsidRPr="00695FAD" w:rsidRDefault="00623922" w:rsidP="00CF3E90">
            <w:pPr>
              <w:rPr>
                <w:b/>
                <w:kern w:val="2"/>
                <w:sz w:val="22"/>
                <w:szCs w:val="22"/>
              </w:rPr>
            </w:pPr>
            <w:r>
              <w:rPr>
                <w:b/>
                <w:sz w:val="22"/>
              </w:rPr>
              <w:t>10.1. Material Conditions of the Contract</w:t>
            </w:r>
          </w:p>
        </w:tc>
        <w:tc>
          <w:tcPr>
            <w:tcW w:w="6832" w:type="dxa"/>
            <w:gridSpan w:val="2"/>
          </w:tcPr>
          <w:p w14:paraId="2662C808" w14:textId="77777777" w:rsidR="00B3474F" w:rsidRDefault="00B3474F" w:rsidP="00CF3E90">
            <w:pPr>
              <w:rPr>
                <w:kern w:val="2"/>
                <w:sz w:val="22"/>
                <w:szCs w:val="22"/>
              </w:rPr>
            </w:pPr>
            <w:r>
              <w:rPr>
                <w:sz w:val="22"/>
              </w:rPr>
              <w:t>The following shall be deemed to be material conditions of the Contract:</w:t>
            </w:r>
          </w:p>
          <w:p w14:paraId="36A0AB88" w14:textId="77777777" w:rsidR="00B3474F" w:rsidRDefault="00B3474F" w:rsidP="00CF3E90">
            <w:pPr>
              <w:rPr>
                <w:kern w:val="2"/>
                <w:sz w:val="22"/>
                <w:szCs w:val="22"/>
              </w:rPr>
            </w:pPr>
          </w:p>
          <w:p w14:paraId="4CE144F7" w14:textId="77777777" w:rsidR="00623922" w:rsidRPr="00B3474F" w:rsidRDefault="007229C5" w:rsidP="00CF3E90">
            <w:pPr>
              <w:rPr>
                <w:kern w:val="2"/>
                <w:sz w:val="22"/>
                <w:szCs w:val="22"/>
              </w:rPr>
            </w:pPr>
            <w:r>
              <w:rPr>
                <w:sz w:val="22"/>
              </w:rPr>
              <w:t>Clause 3.1 – Subject matter of the Contract;</w:t>
            </w:r>
          </w:p>
          <w:p w14:paraId="791F9949" w14:textId="77777777" w:rsidR="007229C5" w:rsidRPr="00B3474F" w:rsidRDefault="007229C5" w:rsidP="00CF3E90">
            <w:pPr>
              <w:rPr>
                <w:kern w:val="2"/>
                <w:sz w:val="22"/>
                <w:szCs w:val="22"/>
              </w:rPr>
            </w:pPr>
            <w:r>
              <w:rPr>
                <w:sz w:val="22"/>
              </w:rPr>
              <w:t>Clauses 4.1 to 4.2 – Deadlines for the provision of the Services and extensions of the deadlines;</w:t>
            </w:r>
          </w:p>
          <w:p w14:paraId="4C487264" w14:textId="77777777" w:rsidR="00580492" w:rsidRPr="00B3474F" w:rsidRDefault="00580492" w:rsidP="00CF3E90">
            <w:pPr>
              <w:rPr>
                <w:kern w:val="2"/>
                <w:sz w:val="22"/>
                <w:szCs w:val="22"/>
              </w:rPr>
            </w:pPr>
            <w:r>
              <w:rPr>
                <w:sz w:val="22"/>
              </w:rPr>
              <w:t>Clause 5.2 – Contract value;</w:t>
            </w:r>
          </w:p>
          <w:p w14:paraId="12593D53" w14:textId="77777777" w:rsidR="00580492" w:rsidRPr="00B3474F" w:rsidRDefault="00B3474F" w:rsidP="00CF3E90">
            <w:pPr>
              <w:rPr>
                <w:kern w:val="2"/>
                <w:sz w:val="22"/>
                <w:szCs w:val="22"/>
              </w:rPr>
            </w:pPr>
            <w:r>
              <w:rPr>
                <w:sz w:val="22"/>
              </w:rPr>
              <w:t>Clause 5.5 – Deadlines and procedure for payment to the Supplier;</w:t>
            </w:r>
          </w:p>
          <w:p w14:paraId="04924836" w14:textId="77777777" w:rsidR="00B3474F" w:rsidRPr="00B3474F" w:rsidRDefault="00B3474F" w:rsidP="00CF3E90">
            <w:pPr>
              <w:rPr>
                <w:i/>
                <w:kern w:val="2"/>
                <w:sz w:val="22"/>
                <w:szCs w:val="22"/>
              </w:rPr>
            </w:pPr>
            <w:r>
              <w:rPr>
                <w:sz w:val="22"/>
              </w:rPr>
              <w:t>Clauses 5.6 to 5.7 – Advance payment and advance payment guarantee (</w:t>
            </w:r>
            <w:r>
              <w:rPr>
                <w:i/>
                <w:sz w:val="22"/>
              </w:rPr>
              <w:t>if an advance payment is applicable)</w:t>
            </w:r>
          </w:p>
          <w:p w14:paraId="7AE8F5C9" w14:textId="77777777" w:rsidR="00B3474F" w:rsidRPr="00B3474F" w:rsidRDefault="00B3474F" w:rsidP="00CF3E90">
            <w:pPr>
              <w:rPr>
                <w:kern w:val="2"/>
                <w:sz w:val="22"/>
                <w:szCs w:val="22"/>
              </w:rPr>
            </w:pPr>
            <w:r>
              <w:rPr>
                <w:sz w:val="22"/>
              </w:rPr>
              <w:t>Clause 6.2 – Deadlines for rectifying defects in the Services;</w:t>
            </w:r>
          </w:p>
          <w:p w14:paraId="562A2CBC" w14:textId="77777777" w:rsidR="00B3474F" w:rsidRPr="00B3474F" w:rsidRDefault="00B3474F" w:rsidP="00CF3E90">
            <w:pPr>
              <w:rPr>
                <w:kern w:val="2"/>
                <w:sz w:val="22"/>
                <w:szCs w:val="22"/>
              </w:rPr>
            </w:pPr>
            <w:r>
              <w:rPr>
                <w:sz w:val="22"/>
              </w:rPr>
              <w:t>Section 7 – Subcontractors engaged for the performance of the Contract;</w:t>
            </w:r>
          </w:p>
          <w:p w14:paraId="2B0306EF" w14:textId="77777777" w:rsidR="00B3474F" w:rsidRPr="00B3474F" w:rsidRDefault="00B3474F" w:rsidP="00CF3E90">
            <w:pPr>
              <w:rPr>
                <w:kern w:val="2"/>
                <w:sz w:val="22"/>
                <w:szCs w:val="22"/>
              </w:rPr>
            </w:pPr>
            <w:r>
              <w:rPr>
                <w:sz w:val="22"/>
              </w:rPr>
              <w:t xml:space="preserve">Clauses 8.1 to 8.3 – Contract performance guarantee; </w:t>
            </w:r>
          </w:p>
          <w:p w14:paraId="2C7C8A5C" w14:textId="77777777" w:rsidR="00B3474F" w:rsidRPr="00B3474F" w:rsidRDefault="00B3474F" w:rsidP="00CF3E90">
            <w:pPr>
              <w:rPr>
                <w:kern w:val="2"/>
                <w:sz w:val="22"/>
                <w:szCs w:val="22"/>
              </w:rPr>
            </w:pPr>
            <w:r>
              <w:rPr>
                <w:sz w:val="22"/>
              </w:rPr>
              <w:t>Clauses 11.1 to 11.2 – Procedure for concluding the Contract, entry into force, and extension of the validity period;</w:t>
            </w:r>
          </w:p>
          <w:p w14:paraId="40D4AB43" w14:textId="77777777" w:rsidR="00623922" w:rsidRPr="00695FAD" w:rsidRDefault="00B3474F" w:rsidP="00CF3E90">
            <w:pPr>
              <w:rPr>
                <w:color w:val="4472C4"/>
                <w:kern w:val="2"/>
                <w:sz w:val="22"/>
                <w:szCs w:val="22"/>
              </w:rPr>
            </w:pPr>
            <w:r>
              <w:rPr>
                <w:sz w:val="22"/>
              </w:rPr>
              <w:t>Clauses 12.1 to 12.2 – Termination of the Contract.</w:t>
            </w:r>
          </w:p>
        </w:tc>
      </w:tr>
      <w:tr w:rsidR="00623922" w:rsidRPr="00695FAD" w14:paraId="1639B78D" w14:textId="77777777" w:rsidTr="3C31D837">
        <w:trPr>
          <w:trHeight w:val="300"/>
        </w:trPr>
        <w:tc>
          <w:tcPr>
            <w:tcW w:w="9918" w:type="dxa"/>
            <w:gridSpan w:val="3"/>
          </w:tcPr>
          <w:p w14:paraId="55115D6B" w14:textId="77777777" w:rsidR="00623922" w:rsidRPr="00695FAD" w:rsidRDefault="00623922" w:rsidP="00CF3E90">
            <w:pPr>
              <w:jc w:val="center"/>
              <w:rPr>
                <w:b/>
                <w:kern w:val="2"/>
                <w:sz w:val="22"/>
                <w:szCs w:val="22"/>
              </w:rPr>
            </w:pPr>
            <w:r>
              <w:rPr>
                <w:b/>
                <w:sz w:val="22"/>
              </w:rPr>
              <w:t>11. VALIDITY AND AMENDMENT OF THE CONTRACT</w:t>
            </w:r>
          </w:p>
        </w:tc>
      </w:tr>
      <w:tr w:rsidR="00623922" w:rsidRPr="00695FAD" w14:paraId="7284A495" w14:textId="77777777" w:rsidTr="3C31D837">
        <w:trPr>
          <w:trHeight w:val="300"/>
        </w:trPr>
        <w:tc>
          <w:tcPr>
            <w:tcW w:w="3086" w:type="dxa"/>
          </w:tcPr>
          <w:p w14:paraId="3F43625B" w14:textId="77777777" w:rsidR="00623922" w:rsidRPr="00695FAD" w:rsidRDefault="00623922" w:rsidP="00CF3E90">
            <w:pPr>
              <w:rPr>
                <w:b/>
                <w:kern w:val="2"/>
                <w:sz w:val="22"/>
                <w:szCs w:val="22"/>
              </w:rPr>
            </w:pPr>
            <w:r>
              <w:rPr>
                <w:b/>
                <w:sz w:val="22"/>
              </w:rPr>
              <w:t>11.1. Conclusion and Entry into Force of the Contract</w:t>
            </w:r>
          </w:p>
        </w:tc>
        <w:tc>
          <w:tcPr>
            <w:tcW w:w="6832" w:type="dxa"/>
            <w:gridSpan w:val="2"/>
          </w:tcPr>
          <w:p w14:paraId="17211780" w14:textId="77777777" w:rsidR="00623922" w:rsidRPr="00776873" w:rsidRDefault="00623922" w:rsidP="00CF3E90">
            <w:pPr>
              <w:rPr>
                <w:kern w:val="2"/>
                <w:sz w:val="22"/>
                <w:szCs w:val="22"/>
              </w:rPr>
            </w:pPr>
            <w:r w:rsidRPr="00776873">
              <w:rPr>
                <w:sz w:val="22"/>
              </w:rPr>
              <w:t>This Contract shall be deemed concluded and shall enter into force on the date of its signature (the date of signature by the second Party).</w:t>
            </w:r>
          </w:p>
          <w:p w14:paraId="6B8F4631" w14:textId="077E86D1" w:rsidR="00623922" w:rsidRPr="00776873" w:rsidRDefault="00623922" w:rsidP="00CF3E90">
            <w:pPr>
              <w:rPr>
                <w:color w:val="4472C4"/>
                <w:kern w:val="2"/>
                <w:sz w:val="22"/>
                <w:szCs w:val="22"/>
              </w:rPr>
            </w:pPr>
            <w:r w:rsidRPr="00776873">
              <w:rPr>
                <w:color w:val="000000"/>
                <w:sz w:val="22"/>
              </w:rPr>
              <w:t xml:space="preserve">The Contract shall remain in force until the full performance of all obligations, but its term </w:t>
            </w:r>
            <w:r w:rsidRPr="00776873">
              <w:rPr>
                <w:b/>
                <w:color w:val="000000" w:themeColor="text1"/>
                <w:sz w:val="22"/>
              </w:rPr>
              <w:t>may not exceed 17 (seventeen) months.</w:t>
            </w:r>
          </w:p>
        </w:tc>
      </w:tr>
      <w:tr w:rsidR="00623922" w:rsidRPr="00227813" w14:paraId="485FE009" w14:textId="77777777" w:rsidTr="3C31D837">
        <w:trPr>
          <w:trHeight w:val="300"/>
        </w:trPr>
        <w:tc>
          <w:tcPr>
            <w:tcW w:w="3086" w:type="dxa"/>
          </w:tcPr>
          <w:p w14:paraId="5016C7C1" w14:textId="77777777" w:rsidR="00623922" w:rsidRDefault="00623922" w:rsidP="00CF3E90">
            <w:pPr>
              <w:rPr>
                <w:b/>
                <w:kern w:val="2"/>
                <w:sz w:val="22"/>
                <w:szCs w:val="22"/>
              </w:rPr>
            </w:pPr>
            <w:r>
              <w:rPr>
                <w:b/>
                <w:sz w:val="22"/>
              </w:rPr>
              <w:t>11.2. Extension of the Term of the Contract</w:t>
            </w:r>
          </w:p>
          <w:p w14:paraId="65AADFCA" w14:textId="77777777" w:rsidR="0030359E" w:rsidRPr="00695FAD" w:rsidRDefault="0030359E" w:rsidP="00CF3E90">
            <w:pPr>
              <w:rPr>
                <w:b/>
                <w:kern w:val="2"/>
                <w:sz w:val="22"/>
                <w:szCs w:val="22"/>
              </w:rPr>
            </w:pPr>
          </w:p>
        </w:tc>
        <w:tc>
          <w:tcPr>
            <w:tcW w:w="6832" w:type="dxa"/>
            <w:gridSpan w:val="2"/>
          </w:tcPr>
          <w:p w14:paraId="6758255E" w14:textId="77777777" w:rsidR="00623922" w:rsidRPr="00776873" w:rsidRDefault="00623922" w:rsidP="00CF3E90">
            <w:pPr>
              <w:rPr>
                <w:kern w:val="2"/>
                <w:sz w:val="22"/>
                <w:szCs w:val="22"/>
              </w:rPr>
            </w:pPr>
            <w:r w:rsidRPr="00776873">
              <w:rPr>
                <w:sz w:val="22"/>
              </w:rPr>
              <w:t>Not applicable</w:t>
            </w:r>
          </w:p>
          <w:p w14:paraId="3B9E70F3" w14:textId="77777777" w:rsidR="00A515F2" w:rsidRPr="00776873" w:rsidRDefault="00A515F2" w:rsidP="00A515F2">
            <w:pPr>
              <w:jc w:val="both"/>
              <w:rPr>
                <w:i/>
                <w:kern w:val="2"/>
                <w:sz w:val="22"/>
                <w:szCs w:val="22"/>
                <w:lang w:val="en-US"/>
              </w:rPr>
            </w:pPr>
          </w:p>
        </w:tc>
      </w:tr>
      <w:tr w:rsidR="00623922" w:rsidRPr="00695FAD" w14:paraId="471083BB" w14:textId="77777777" w:rsidTr="3C31D837">
        <w:trPr>
          <w:trHeight w:val="300"/>
        </w:trPr>
        <w:tc>
          <w:tcPr>
            <w:tcW w:w="9918" w:type="dxa"/>
            <w:gridSpan w:val="3"/>
          </w:tcPr>
          <w:p w14:paraId="2122973B" w14:textId="77777777" w:rsidR="00623922" w:rsidRPr="00776873" w:rsidRDefault="00623922" w:rsidP="00CF3E90">
            <w:pPr>
              <w:jc w:val="center"/>
              <w:rPr>
                <w:b/>
                <w:kern w:val="2"/>
                <w:sz w:val="22"/>
                <w:szCs w:val="22"/>
              </w:rPr>
            </w:pPr>
            <w:r w:rsidRPr="00776873">
              <w:rPr>
                <w:b/>
                <w:sz w:val="22"/>
              </w:rPr>
              <w:t>12. TERMINATION OF THE CONTRACT</w:t>
            </w:r>
          </w:p>
        </w:tc>
      </w:tr>
      <w:tr w:rsidR="00623922" w:rsidRPr="00695FAD" w14:paraId="14CCF1DB" w14:textId="77777777" w:rsidTr="3C31D837">
        <w:trPr>
          <w:trHeight w:val="300"/>
        </w:trPr>
        <w:tc>
          <w:tcPr>
            <w:tcW w:w="3086" w:type="dxa"/>
            <w:tcBorders>
              <w:top w:val="single" w:sz="4" w:space="0" w:color="auto"/>
              <w:left w:val="single" w:sz="4" w:space="0" w:color="auto"/>
              <w:bottom w:val="single" w:sz="4" w:space="0" w:color="auto"/>
              <w:right w:val="single" w:sz="4" w:space="0" w:color="auto"/>
            </w:tcBorders>
          </w:tcPr>
          <w:p w14:paraId="5F9A79D8" w14:textId="77777777" w:rsidR="00623922" w:rsidRPr="00695FAD" w:rsidRDefault="00623922" w:rsidP="00CF3E90">
            <w:pPr>
              <w:rPr>
                <w:b/>
                <w:kern w:val="2"/>
                <w:sz w:val="22"/>
                <w:szCs w:val="22"/>
              </w:rPr>
            </w:pPr>
            <w:r>
              <w:rPr>
                <w:b/>
                <w:sz w:val="22"/>
              </w:rPr>
              <w:t>12.1. Grounds for Termination of the Contract</w:t>
            </w:r>
          </w:p>
        </w:tc>
        <w:tc>
          <w:tcPr>
            <w:tcW w:w="6832" w:type="dxa"/>
            <w:gridSpan w:val="2"/>
            <w:tcBorders>
              <w:top w:val="single" w:sz="4" w:space="0" w:color="auto"/>
              <w:left w:val="single" w:sz="4" w:space="0" w:color="auto"/>
              <w:bottom w:val="single" w:sz="4" w:space="0" w:color="auto"/>
              <w:right w:val="single" w:sz="4" w:space="0" w:color="auto"/>
            </w:tcBorders>
          </w:tcPr>
          <w:p w14:paraId="4441364D" w14:textId="77777777" w:rsidR="00623922" w:rsidRPr="00776873" w:rsidRDefault="00623922" w:rsidP="00CF3E90">
            <w:pPr>
              <w:rPr>
                <w:color w:val="4472C4"/>
                <w:kern w:val="2"/>
                <w:sz w:val="22"/>
                <w:szCs w:val="22"/>
              </w:rPr>
            </w:pPr>
            <w:r w:rsidRPr="00776873">
              <w:rPr>
                <w:sz w:val="22"/>
              </w:rPr>
              <w:t>The Contract may be terminated by written agreement of the Parties or unilaterally, in the cases and in accordance with the procedure set out in the General Conditions and the Special Conditions.</w:t>
            </w:r>
          </w:p>
        </w:tc>
      </w:tr>
      <w:tr w:rsidR="00623922" w:rsidRPr="00695FAD" w14:paraId="0D3DF974" w14:textId="77777777" w:rsidTr="3C31D837">
        <w:trPr>
          <w:trHeight w:val="300"/>
        </w:trPr>
        <w:tc>
          <w:tcPr>
            <w:tcW w:w="3086" w:type="dxa"/>
            <w:tcBorders>
              <w:top w:val="single" w:sz="4" w:space="0" w:color="auto"/>
              <w:left w:val="single" w:sz="4" w:space="0" w:color="auto"/>
              <w:bottom w:val="single" w:sz="4" w:space="0" w:color="auto"/>
              <w:right w:val="single" w:sz="4" w:space="0" w:color="auto"/>
            </w:tcBorders>
          </w:tcPr>
          <w:p w14:paraId="156715C9" w14:textId="77777777" w:rsidR="00623922" w:rsidRPr="00695FAD" w:rsidRDefault="00623922" w:rsidP="00CF3E90">
            <w:pPr>
              <w:rPr>
                <w:b/>
                <w:kern w:val="2"/>
                <w:sz w:val="22"/>
                <w:szCs w:val="22"/>
              </w:rPr>
            </w:pPr>
            <w:r>
              <w:rPr>
                <w:b/>
                <w:sz w:val="22"/>
              </w:rPr>
              <w:t>12.2. Material Breaches of the Contract</w:t>
            </w:r>
          </w:p>
        </w:tc>
        <w:tc>
          <w:tcPr>
            <w:tcW w:w="6832" w:type="dxa"/>
            <w:gridSpan w:val="2"/>
            <w:tcBorders>
              <w:top w:val="single" w:sz="4" w:space="0" w:color="auto"/>
              <w:left w:val="single" w:sz="4" w:space="0" w:color="auto"/>
              <w:bottom w:val="single" w:sz="4" w:space="0" w:color="auto"/>
              <w:right w:val="single" w:sz="4" w:space="0" w:color="auto"/>
            </w:tcBorders>
          </w:tcPr>
          <w:p w14:paraId="2EBB6E7A" w14:textId="5ED3F362" w:rsidR="00623922" w:rsidRPr="00776873" w:rsidRDefault="00623922" w:rsidP="0096377B">
            <w:pPr>
              <w:jc w:val="both"/>
              <w:rPr>
                <w:color w:val="000000" w:themeColor="text1"/>
                <w:kern w:val="2"/>
                <w:sz w:val="22"/>
                <w:szCs w:val="22"/>
              </w:rPr>
            </w:pPr>
            <w:r w:rsidRPr="00776873">
              <w:rPr>
                <w:color w:val="000000" w:themeColor="text1"/>
                <w:sz w:val="22"/>
              </w:rPr>
              <w:t>12.2.1. if the Supplier fails</w:t>
            </w:r>
            <w:r w:rsidR="003803AD">
              <w:rPr>
                <w:color w:val="000000" w:themeColor="text1"/>
                <w:sz w:val="22"/>
              </w:rPr>
              <w:t xml:space="preserve"> materially</w:t>
            </w:r>
            <w:r w:rsidRPr="00776873">
              <w:rPr>
                <w:color w:val="000000" w:themeColor="text1"/>
                <w:sz w:val="22"/>
              </w:rPr>
              <w:t xml:space="preserve"> to fulfil the obligations assumed in exchange for the Contract price specified in the Contract</w:t>
            </w:r>
            <w:r w:rsidR="004C4567">
              <w:rPr>
                <w:color w:val="000000" w:themeColor="text1"/>
                <w:sz w:val="22"/>
              </w:rPr>
              <w:t xml:space="preserve"> and, if the breach is remediable, </w:t>
            </w:r>
            <w:r w:rsidR="00B50981">
              <w:rPr>
                <w:color w:val="000000" w:themeColor="text1"/>
                <w:sz w:val="22"/>
              </w:rPr>
              <w:t>has failed</w:t>
            </w:r>
            <w:r w:rsidR="00B50981" w:rsidRPr="00776873">
              <w:rPr>
                <w:color w:val="000000" w:themeColor="text1"/>
                <w:sz w:val="22"/>
              </w:rPr>
              <w:t xml:space="preserve"> to rectify the breaches within the deadline (in days) agreed by the Parties</w:t>
            </w:r>
            <w:r w:rsidRPr="00776873">
              <w:rPr>
                <w:color w:val="000000" w:themeColor="text1"/>
                <w:sz w:val="22"/>
              </w:rPr>
              <w:t>;</w:t>
            </w:r>
          </w:p>
          <w:p w14:paraId="678A0979" w14:textId="667AF5A0" w:rsidR="00623922" w:rsidRPr="00776873" w:rsidRDefault="00623922" w:rsidP="0096377B">
            <w:pPr>
              <w:jc w:val="both"/>
              <w:rPr>
                <w:color w:val="000000" w:themeColor="text1"/>
                <w:sz w:val="22"/>
                <w:szCs w:val="22"/>
              </w:rPr>
            </w:pPr>
            <w:r w:rsidRPr="00776873">
              <w:rPr>
                <w:color w:val="000000" w:themeColor="text1"/>
                <w:sz w:val="22"/>
              </w:rPr>
              <w:t xml:space="preserve">12.2.2. if it becomes apparent that the Supplier has </w:t>
            </w:r>
            <w:r w:rsidR="004C4567">
              <w:rPr>
                <w:color w:val="000000" w:themeColor="text1"/>
                <w:sz w:val="22"/>
              </w:rPr>
              <w:t xml:space="preserve">materially </w:t>
            </w:r>
            <w:r w:rsidRPr="00776873">
              <w:rPr>
                <w:color w:val="000000" w:themeColor="text1"/>
                <w:sz w:val="22"/>
              </w:rPr>
              <w:t>failed to fulfil the obligations that were established in the procurement documents as proposal evaluation criteria during the evaluation of proposals and for which values were assigned to the Supplier when the proposal was evaluated on the basis of the price/cost and quality ratio, and the Supplier fails to rectify the breaches within the deadline (in days) agreed by the Parties;</w:t>
            </w:r>
          </w:p>
          <w:p w14:paraId="359A47EA" w14:textId="6330BDC4" w:rsidR="00623922" w:rsidRPr="00776873" w:rsidRDefault="00623922" w:rsidP="0096377B">
            <w:pPr>
              <w:jc w:val="both"/>
              <w:rPr>
                <w:color w:val="000000" w:themeColor="text1"/>
                <w:kern w:val="2"/>
                <w:sz w:val="22"/>
                <w:szCs w:val="22"/>
              </w:rPr>
            </w:pPr>
            <w:r w:rsidRPr="00776873">
              <w:rPr>
                <w:color w:val="000000" w:themeColor="text1"/>
                <w:sz w:val="22"/>
              </w:rPr>
              <w:t>12.2.3. if the Supplier fails to observe the deadlines set out in the Contract and/or the Services provision schedule or delays the provision of the Services by more than 14 (fourteen) days beyond the deadline for the provision of the Services set out in the Contract;</w:t>
            </w:r>
          </w:p>
          <w:p w14:paraId="0E1D54A9" w14:textId="0373BAD9" w:rsidR="00623922" w:rsidRPr="00776873"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rPr>
            </w:pPr>
            <w:r w:rsidRPr="00776873">
              <w:rPr>
                <w:color w:val="000000" w:themeColor="text1"/>
                <w:sz w:val="22"/>
              </w:rPr>
              <w:t>12.2.</w:t>
            </w:r>
            <w:r w:rsidR="00F87335">
              <w:rPr>
                <w:color w:val="000000" w:themeColor="text1"/>
                <w:sz w:val="22"/>
              </w:rPr>
              <w:t>4</w:t>
            </w:r>
            <w:r w:rsidRPr="00776873">
              <w:rPr>
                <w:color w:val="000000" w:themeColor="text1"/>
                <w:sz w:val="22"/>
              </w:rPr>
              <w:t>. if the Supplier breaches the deadlines for the provision of the Services and, due to the delay in the provision of the Services, the Services are no longer required;</w:t>
            </w:r>
          </w:p>
          <w:p w14:paraId="1645A2DA" w14:textId="09D3CA2A" w:rsidR="00623922" w:rsidRPr="00776873"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rPr>
            </w:pPr>
            <w:r w:rsidRPr="00776873">
              <w:rPr>
                <w:color w:val="000000" w:themeColor="text1"/>
                <w:sz w:val="22"/>
              </w:rPr>
              <w:t>12.2.</w:t>
            </w:r>
            <w:r w:rsidR="00F87335">
              <w:rPr>
                <w:color w:val="000000" w:themeColor="text1"/>
                <w:sz w:val="22"/>
              </w:rPr>
              <w:t>5</w:t>
            </w:r>
            <w:r w:rsidRPr="00776873">
              <w:rPr>
                <w:color w:val="000000" w:themeColor="text1"/>
                <w:sz w:val="22"/>
              </w:rPr>
              <w:t>. if the Supplier’s qualifications no longer meet the requirements necessary for the proper performance of the Contract set out in the procurement documents, and these discrepancies have not been rectified within 14 (fourteen) calendar days of the date the qualifications ceased to meet the requirements;</w:t>
            </w:r>
          </w:p>
          <w:p w14:paraId="0885354E" w14:textId="1CFF61A0" w:rsidR="00623922" w:rsidRPr="00776873"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rPr>
            </w:pPr>
            <w:r w:rsidRPr="00776873">
              <w:rPr>
                <w:color w:val="000000" w:themeColor="text1"/>
                <w:sz w:val="22"/>
              </w:rPr>
              <w:lastRenderedPageBreak/>
              <w:t>12.2.</w:t>
            </w:r>
            <w:r w:rsidR="00F87335">
              <w:rPr>
                <w:color w:val="000000" w:themeColor="text1"/>
                <w:sz w:val="22"/>
              </w:rPr>
              <w:t>6</w:t>
            </w:r>
            <w:r w:rsidRPr="00776873">
              <w:rPr>
                <w:color w:val="000000" w:themeColor="text1"/>
                <w:sz w:val="22"/>
              </w:rPr>
              <w:t>. if the Supplier breaches the provisions of this Contract governing competition, or the management of intellectual property or confidential information;</w:t>
            </w:r>
          </w:p>
          <w:p w14:paraId="2F936CCA" w14:textId="0C510070" w:rsidR="00623922" w:rsidRPr="00776873" w:rsidRDefault="00623922" w:rsidP="0030359E">
            <w:pPr>
              <w:tabs>
                <w:tab w:val="left" w:pos="567"/>
                <w:tab w:val="left" w:pos="851"/>
                <w:tab w:val="left" w:pos="992"/>
                <w:tab w:val="left" w:pos="1134"/>
              </w:tabs>
              <w:spacing w:line="257" w:lineRule="auto"/>
              <w:jc w:val="both"/>
              <w:rPr>
                <w:rFonts w:eastAsia="Arial"/>
                <w:kern w:val="2"/>
                <w:sz w:val="22"/>
                <w:szCs w:val="22"/>
              </w:rPr>
            </w:pPr>
            <w:r w:rsidRPr="00776873">
              <w:rPr>
                <w:color w:val="000000" w:themeColor="text1"/>
                <w:sz w:val="22"/>
              </w:rPr>
              <w:t>12</w:t>
            </w:r>
            <w:r w:rsidRPr="00776873">
              <w:rPr>
                <w:sz w:val="22"/>
              </w:rPr>
              <w:t>.2.</w:t>
            </w:r>
            <w:r w:rsidR="00F87335">
              <w:rPr>
                <w:sz w:val="22"/>
              </w:rPr>
              <w:t>7</w:t>
            </w:r>
            <w:r w:rsidRPr="00776873">
              <w:rPr>
                <w:sz w:val="22"/>
              </w:rPr>
              <w:t>. if the Supplier breaches a material condition of the Contract 2 (two) times.</w:t>
            </w:r>
          </w:p>
          <w:p w14:paraId="101EEB85" w14:textId="5BD8EA43" w:rsidR="0030359E" w:rsidRPr="00776873" w:rsidRDefault="0030359E" w:rsidP="0030359E">
            <w:pPr>
              <w:tabs>
                <w:tab w:val="left" w:pos="567"/>
                <w:tab w:val="left" w:pos="851"/>
                <w:tab w:val="left" w:pos="992"/>
                <w:tab w:val="left" w:pos="1134"/>
              </w:tabs>
              <w:spacing w:line="257" w:lineRule="auto"/>
              <w:jc w:val="both"/>
              <w:rPr>
                <w:rFonts w:eastAsia="Arial"/>
                <w:kern w:val="2"/>
                <w:sz w:val="22"/>
                <w:szCs w:val="22"/>
                <w:lang w:val="lt"/>
              </w:rPr>
            </w:pPr>
          </w:p>
        </w:tc>
      </w:tr>
      <w:tr w:rsidR="00623922" w:rsidRPr="00695FAD" w14:paraId="599981F9" w14:textId="77777777" w:rsidTr="3C31D837">
        <w:trPr>
          <w:trHeight w:val="300"/>
        </w:trPr>
        <w:tc>
          <w:tcPr>
            <w:tcW w:w="9918" w:type="dxa"/>
            <w:gridSpan w:val="3"/>
          </w:tcPr>
          <w:p w14:paraId="1D978A18" w14:textId="77777777" w:rsidR="00623922" w:rsidRPr="00695FAD" w:rsidRDefault="00623922" w:rsidP="00CF3E90">
            <w:pPr>
              <w:jc w:val="center"/>
              <w:rPr>
                <w:kern w:val="2"/>
                <w:sz w:val="22"/>
                <w:szCs w:val="22"/>
              </w:rPr>
            </w:pPr>
            <w:r>
              <w:rPr>
                <w:b/>
                <w:sz w:val="22"/>
              </w:rPr>
              <w:lastRenderedPageBreak/>
              <w:t xml:space="preserve">13. ENVIRONMENTAL PROTECTION AND SOCIAL CRITERIA </w:t>
            </w:r>
            <w:r>
              <w:rPr>
                <w:i/>
                <w:sz w:val="22"/>
              </w:rPr>
              <w:t>(if environmental and/or social criteria are established as conditions for the performance of the Contract)</w:t>
            </w:r>
          </w:p>
        </w:tc>
      </w:tr>
      <w:tr w:rsidR="00623922" w:rsidRPr="00695FAD" w14:paraId="062C2830" w14:textId="77777777" w:rsidTr="3C31D837">
        <w:trPr>
          <w:trHeight w:val="300"/>
        </w:trPr>
        <w:tc>
          <w:tcPr>
            <w:tcW w:w="3086" w:type="dxa"/>
          </w:tcPr>
          <w:p w14:paraId="711C23B1" w14:textId="45C15A19" w:rsidR="00623922" w:rsidRPr="00695FAD" w:rsidRDefault="00623922" w:rsidP="00CF3E90">
            <w:pPr>
              <w:rPr>
                <w:b/>
                <w:kern w:val="2"/>
                <w:sz w:val="22"/>
                <w:szCs w:val="22"/>
              </w:rPr>
            </w:pPr>
            <w:r>
              <w:rPr>
                <w:b/>
                <w:sz w:val="22"/>
              </w:rPr>
              <w:t xml:space="preserve">13.1. Environmental protection criteria related to the purchased Services </w:t>
            </w:r>
          </w:p>
        </w:tc>
        <w:tc>
          <w:tcPr>
            <w:tcW w:w="6832" w:type="dxa"/>
            <w:gridSpan w:val="2"/>
          </w:tcPr>
          <w:p w14:paraId="11650D45" w14:textId="77777777" w:rsidR="00623922" w:rsidRDefault="00623922" w:rsidP="00741CFF">
            <w:pPr>
              <w:jc w:val="both"/>
              <w:rPr>
                <w:color w:val="000000" w:themeColor="text1"/>
                <w:kern w:val="2"/>
                <w:sz w:val="22"/>
                <w:szCs w:val="22"/>
                <w:shd w:val="clear" w:color="auto" w:fill="FFFFFF"/>
              </w:rPr>
            </w:pPr>
            <w:r>
              <w:rPr>
                <w:color w:val="000000" w:themeColor="text1"/>
                <w:sz w:val="22"/>
                <w:shd w:val="clear" w:color="auto" w:fill="FFFFFF"/>
              </w:rPr>
              <w:t>The environmental protection criteria for the Services are established in accordance with Sub-clause 4.4.3 of the Description of the Procedure for the Application of Environmental Protection Criteria in Green Public Procurement, approved by Order No. D1-508 of the Minister of the Environment of the Republic of Lithuania of 28 June 2011 ‘On the Approval of the Description of the Procedure for the Application of Environmental Protection Criteria in Green Public Procurement’ (the ‘Procedure’).</w:t>
            </w:r>
          </w:p>
          <w:p w14:paraId="5F922F44" w14:textId="77777777" w:rsidR="0030359E" w:rsidRPr="00695FAD" w:rsidRDefault="0030359E" w:rsidP="00741CFF">
            <w:pPr>
              <w:jc w:val="both"/>
              <w:rPr>
                <w:kern w:val="2"/>
                <w:sz w:val="22"/>
                <w:szCs w:val="22"/>
              </w:rPr>
            </w:pPr>
          </w:p>
        </w:tc>
      </w:tr>
      <w:tr w:rsidR="00623922" w:rsidRPr="00695FAD" w14:paraId="1652D094" w14:textId="77777777" w:rsidTr="3C31D837">
        <w:trPr>
          <w:trHeight w:val="300"/>
        </w:trPr>
        <w:tc>
          <w:tcPr>
            <w:tcW w:w="3086" w:type="dxa"/>
          </w:tcPr>
          <w:p w14:paraId="571718B2" w14:textId="77777777" w:rsidR="00623922" w:rsidRDefault="00623922" w:rsidP="00CF3E90">
            <w:pPr>
              <w:rPr>
                <w:b/>
                <w:kern w:val="2"/>
                <w:sz w:val="22"/>
                <w:szCs w:val="22"/>
              </w:rPr>
            </w:pPr>
            <w:r>
              <w:rPr>
                <w:b/>
                <w:sz w:val="22"/>
              </w:rPr>
              <w:t>13.2. Social criteria related to the purchased Services</w:t>
            </w:r>
          </w:p>
          <w:p w14:paraId="670E5CCD" w14:textId="77777777" w:rsidR="0030359E" w:rsidRPr="00695FAD" w:rsidRDefault="0030359E" w:rsidP="00CF3E90">
            <w:pPr>
              <w:rPr>
                <w:b/>
                <w:kern w:val="2"/>
                <w:sz w:val="22"/>
                <w:szCs w:val="22"/>
              </w:rPr>
            </w:pPr>
          </w:p>
        </w:tc>
        <w:tc>
          <w:tcPr>
            <w:tcW w:w="6832" w:type="dxa"/>
            <w:gridSpan w:val="2"/>
          </w:tcPr>
          <w:p w14:paraId="2D0B1A7C" w14:textId="77777777" w:rsidR="00623922" w:rsidRPr="00695FAD" w:rsidRDefault="00623922" w:rsidP="00CF3E90">
            <w:pPr>
              <w:rPr>
                <w:color w:val="000000"/>
                <w:kern w:val="2"/>
                <w:sz w:val="22"/>
                <w:szCs w:val="22"/>
                <w:shd w:val="clear" w:color="auto" w:fill="FFFFFF"/>
              </w:rPr>
            </w:pPr>
            <w:r>
              <w:rPr>
                <w:color w:val="000000"/>
                <w:sz w:val="22"/>
                <w:shd w:val="clear" w:color="auto" w:fill="FFFFFF"/>
              </w:rPr>
              <w:t>Not applicable</w:t>
            </w:r>
          </w:p>
          <w:p w14:paraId="1E03E41C" w14:textId="77777777" w:rsidR="00623922" w:rsidRPr="00695FAD" w:rsidRDefault="00623922" w:rsidP="00CF3E90">
            <w:pPr>
              <w:rPr>
                <w:color w:val="0070C0"/>
                <w:kern w:val="2"/>
                <w:sz w:val="22"/>
                <w:szCs w:val="22"/>
              </w:rPr>
            </w:pPr>
          </w:p>
        </w:tc>
      </w:tr>
      <w:tr w:rsidR="00623922" w:rsidRPr="00695FAD" w14:paraId="23DE69E5" w14:textId="77777777" w:rsidTr="3C31D837">
        <w:trPr>
          <w:trHeight w:val="300"/>
        </w:trPr>
        <w:tc>
          <w:tcPr>
            <w:tcW w:w="9918" w:type="dxa"/>
            <w:gridSpan w:val="3"/>
          </w:tcPr>
          <w:p w14:paraId="02187F68" w14:textId="77777777" w:rsidR="00623922" w:rsidRPr="00695FAD" w:rsidRDefault="00623922" w:rsidP="00CF3E90">
            <w:pPr>
              <w:jc w:val="center"/>
              <w:rPr>
                <w:b/>
                <w:kern w:val="2"/>
                <w:sz w:val="22"/>
                <w:szCs w:val="22"/>
              </w:rPr>
            </w:pPr>
            <w:r>
              <w:rPr>
                <w:b/>
                <w:sz w:val="22"/>
              </w:rPr>
              <w:t xml:space="preserve">14. AMENDMENTS AND SUPPLEMENTS TO THE GENERAL CONDITIONS </w:t>
            </w:r>
          </w:p>
          <w:p w14:paraId="00DC70C2" w14:textId="77777777" w:rsidR="00623922" w:rsidRPr="00115CD3" w:rsidRDefault="00623922" w:rsidP="00CF3E90">
            <w:pPr>
              <w:jc w:val="center"/>
              <w:rPr>
                <w:i/>
                <w:kern w:val="2"/>
                <w:sz w:val="22"/>
                <w:szCs w:val="22"/>
              </w:rPr>
            </w:pPr>
            <w:r>
              <w:rPr>
                <w:i/>
                <w:color w:val="000000" w:themeColor="text1"/>
                <w:sz w:val="22"/>
              </w:rPr>
              <w:t xml:space="preserve">(if </w:t>
            </w:r>
            <w:proofErr w:type="gramStart"/>
            <w:r>
              <w:rPr>
                <w:i/>
                <w:color w:val="000000" w:themeColor="text1"/>
                <w:sz w:val="22"/>
              </w:rPr>
              <w:t>necessary</w:t>
            </w:r>
            <w:proofErr w:type="gramEnd"/>
            <w:r>
              <w:rPr>
                <w:i/>
                <w:color w:val="000000" w:themeColor="text1"/>
                <w:sz w:val="22"/>
              </w:rPr>
              <w:t xml:space="preserve"> due to the specifics of the subject matter of the Contract) </w:t>
            </w:r>
          </w:p>
        </w:tc>
      </w:tr>
      <w:tr w:rsidR="00623922" w:rsidRPr="00695FAD" w14:paraId="6D50A816" w14:textId="77777777" w:rsidTr="3C31D837">
        <w:trPr>
          <w:trHeight w:val="300"/>
        </w:trPr>
        <w:tc>
          <w:tcPr>
            <w:tcW w:w="3086" w:type="dxa"/>
          </w:tcPr>
          <w:p w14:paraId="3D807DD0" w14:textId="67C53FDE" w:rsidR="00623922" w:rsidRPr="00695FAD" w:rsidRDefault="00623922" w:rsidP="00CF3E90">
            <w:pPr>
              <w:rPr>
                <w:b/>
                <w:kern w:val="2"/>
                <w:sz w:val="22"/>
                <w:szCs w:val="22"/>
              </w:rPr>
            </w:pPr>
            <w:r>
              <w:rPr>
                <w:b/>
                <w:sz w:val="22"/>
              </w:rPr>
              <w:t>14.1.</w:t>
            </w:r>
          </w:p>
        </w:tc>
        <w:tc>
          <w:tcPr>
            <w:tcW w:w="6832" w:type="dxa"/>
            <w:gridSpan w:val="2"/>
          </w:tcPr>
          <w:p w14:paraId="3038FE7F" w14:textId="77777777" w:rsidR="00623922" w:rsidRDefault="00623922" w:rsidP="00EE5892">
            <w:pPr>
              <w:jc w:val="both"/>
              <w:rPr>
                <w:kern w:val="2"/>
                <w:sz w:val="22"/>
                <w:szCs w:val="22"/>
              </w:rPr>
            </w:pPr>
            <w:r>
              <w:rPr>
                <w:sz w:val="22"/>
              </w:rPr>
              <w:t>Alternative provisions indicated in the General Conditions of the Contract (with the note ‘if applicable’, etc.) shall only apply if they are specifically described in the Special Conditions or Annexes to the Contract.</w:t>
            </w:r>
          </w:p>
          <w:p w14:paraId="05677719" w14:textId="77777777" w:rsidR="0030359E" w:rsidRPr="00695FAD" w:rsidRDefault="0030359E" w:rsidP="00CF3E90">
            <w:pPr>
              <w:rPr>
                <w:kern w:val="2"/>
                <w:sz w:val="22"/>
                <w:szCs w:val="22"/>
              </w:rPr>
            </w:pPr>
          </w:p>
        </w:tc>
      </w:tr>
      <w:tr w:rsidR="00623922" w:rsidRPr="00695FAD" w14:paraId="10EC3336" w14:textId="77777777" w:rsidTr="3C31D837">
        <w:trPr>
          <w:trHeight w:val="300"/>
        </w:trPr>
        <w:tc>
          <w:tcPr>
            <w:tcW w:w="9918" w:type="dxa"/>
            <w:gridSpan w:val="3"/>
          </w:tcPr>
          <w:p w14:paraId="4A4D4210" w14:textId="77777777" w:rsidR="00623922" w:rsidRPr="00695FAD" w:rsidRDefault="00623922" w:rsidP="00CF3E90">
            <w:pPr>
              <w:jc w:val="center"/>
              <w:rPr>
                <w:b/>
                <w:kern w:val="2"/>
                <w:sz w:val="22"/>
                <w:szCs w:val="22"/>
              </w:rPr>
            </w:pPr>
            <w:r>
              <w:rPr>
                <w:b/>
                <w:sz w:val="22"/>
              </w:rPr>
              <w:t>15. ANNEXES TO THE CONTRACT</w:t>
            </w:r>
          </w:p>
        </w:tc>
      </w:tr>
      <w:tr w:rsidR="00623922" w:rsidRPr="00695FAD" w14:paraId="74D6E26C" w14:textId="77777777" w:rsidTr="3C31D837">
        <w:trPr>
          <w:trHeight w:val="300"/>
        </w:trPr>
        <w:tc>
          <w:tcPr>
            <w:tcW w:w="3086" w:type="dxa"/>
          </w:tcPr>
          <w:p w14:paraId="50755876" w14:textId="77777777" w:rsidR="00623922" w:rsidRPr="00695FAD" w:rsidRDefault="00623922" w:rsidP="00CF3E90">
            <w:pPr>
              <w:jc w:val="center"/>
              <w:rPr>
                <w:b/>
                <w:kern w:val="2"/>
                <w:sz w:val="22"/>
                <w:szCs w:val="22"/>
              </w:rPr>
            </w:pPr>
            <w:r>
              <w:rPr>
                <w:b/>
                <w:sz w:val="22"/>
              </w:rPr>
              <w:t>15.1. Annex 1</w:t>
            </w:r>
          </w:p>
        </w:tc>
        <w:tc>
          <w:tcPr>
            <w:tcW w:w="6832" w:type="dxa"/>
            <w:gridSpan w:val="2"/>
          </w:tcPr>
          <w:p w14:paraId="40CF8966" w14:textId="77777777" w:rsidR="00623922" w:rsidRPr="00741CFF" w:rsidRDefault="0038150D" w:rsidP="00841018">
            <w:pPr>
              <w:rPr>
                <w:kern w:val="2"/>
                <w:sz w:val="22"/>
                <w:szCs w:val="22"/>
              </w:rPr>
            </w:pPr>
            <w:r>
              <w:rPr>
                <w:sz w:val="22"/>
              </w:rPr>
              <w:t>Technical Specification</w:t>
            </w:r>
          </w:p>
        </w:tc>
      </w:tr>
      <w:tr w:rsidR="00623922" w:rsidRPr="00695FAD" w14:paraId="7089AC37" w14:textId="77777777" w:rsidTr="3C31D837">
        <w:trPr>
          <w:trHeight w:val="300"/>
        </w:trPr>
        <w:tc>
          <w:tcPr>
            <w:tcW w:w="3086" w:type="dxa"/>
          </w:tcPr>
          <w:p w14:paraId="72B9374D" w14:textId="77777777" w:rsidR="00623922" w:rsidRPr="00695FAD" w:rsidRDefault="00623922" w:rsidP="00CF3E90">
            <w:pPr>
              <w:jc w:val="center"/>
              <w:rPr>
                <w:b/>
                <w:kern w:val="2"/>
                <w:sz w:val="22"/>
                <w:szCs w:val="22"/>
              </w:rPr>
            </w:pPr>
            <w:r>
              <w:rPr>
                <w:b/>
                <w:sz w:val="22"/>
              </w:rPr>
              <w:t>15.2. Annex 2</w:t>
            </w:r>
          </w:p>
        </w:tc>
        <w:tc>
          <w:tcPr>
            <w:tcW w:w="6832" w:type="dxa"/>
            <w:gridSpan w:val="2"/>
          </w:tcPr>
          <w:p w14:paraId="468B7EBB" w14:textId="77777777" w:rsidR="00623922" w:rsidRPr="00741CFF" w:rsidRDefault="0038150D" w:rsidP="00841018">
            <w:pPr>
              <w:rPr>
                <w:kern w:val="2"/>
                <w:sz w:val="22"/>
                <w:szCs w:val="22"/>
              </w:rPr>
            </w:pPr>
            <w:r>
              <w:rPr>
                <w:sz w:val="22"/>
              </w:rPr>
              <w:t>Proposal</w:t>
            </w:r>
          </w:p>
        </w:tc>
      </w:tr>
      <w:tr w:rsidR="00536891" w:rsidRPr="00695FAD" w14:paraId="483288F3" w14:textId="77777777" w:rsidTr="3C31D837">
        <w:trPr>
          <w:trHeight w:val="300"/>
        </w:trPr>
        <w:tc>
          <w:tcPr>
            <w:tcW w:w="9918" w:type="dxa"/>
            <w:gridSpan w:val="3"/>
          </w:tcPr>
          <w:p w14:paraId="6CA0A37A" w14:textId="77777777" w:rsidR="00536891" w:rsidRDefault="00536891" w:rsidP="00536891">
            <w:pPr>
              <w:jc w:val="center"/>
              <w:rPr>
                <w:b/>
                <w:kern w:val="2"/>
                <w:sz w:val="22"/>
                <w:szCs w:val="22"/>
              </w:rPr>
            </w:pPr>
            <w:r>
              <w:rPr>
                <w:b/>
                <w:sz w:val="22"/>
              </w:rPr>
              <w:t>16. SIGNATURES OF THE REPRESENTATIVES OF THE PARTIES</w:t>
            </w:r>
          </w:p>
          <w:p w14:paraId="69AC75EE" w14:textId="77777777" w:rsidR="009C470D" w:rsidRPr="00AD03C8" w:rsidRDefault="009C470D" w:rsidP="00536891">
            <w:pPr>
              <w:jc w:val="center"/>
              <w:rPr>
                <w:b/>
                <w:kern w:val="2"/>
                <w:sz w:val="22"/>
                <w:szCs w:val="22"/>
              </w:rPr>
            </w:pPr>
          </w:p>
          <w:p w14:paraId="7903BC60" w14:textId="77777777" w:rsidR="009C470D" w:rsidRDefault="00536891" w:rsidP="00841018">
            <w:pPr>
              <w:rPr>
                <w:bCs/>
                <w:kern w:val="2"/>
                <w:sz w:val="22"/>
                <w:szCs w:val="22"/>
              </w:rPr>
            </w:pPr>
            <w:r>
              <w:rPr>
                <w:b/>
                <w:sz w:val="22"/>
              </w:rPr>
              <w:t xml:space="preserve">16.1. The Parties agree that the Contract is valid if concluded by exchanging </w:t>
            </w:r>
            <w:r>
              <w:rPr>
                <w:sz w:val="22"/>
              </w:rPr>
              <w:t>copies signed with a qualified electronic signature.</w:t>
            </w:r>
          </w:p>
          <w:p w14:paraId="183519FC" w14:textId="15881E3D" w:rsidR="0030359E" w:rsidRDefault="0030359E" w:rsidP="00841018">
            <w:pPr>
              <w:rPr>
                <w:b/>
                <w:kern w:val="2"/>
                <w:sz w:val="22"/>
                <w:szCs w:val="22"/>
              </w:rPr>
            </w:pPr>
          </w:p>
        </w:tc>
      </w:tr>
      <w:tr w:rsidR="00623922" w:rsidRPr="00695FAD" w14:paraId="6647CF67" w14:textId="77777777" w:rsidTr="3C31D837">
        <w:tc>
          <w:tcPr>
            <w:tcW w:w="5205" w:type="dxa"/>
            <w:gridSpan w:val="2"/>
          </w:tcPr>
          <w:p w14:paraId="55BCB927" w14:textId="77777777" w:rsidR="00623922" w:rsidRPr="00695FAD" w:rsidRDefault="00623922" w:rsidP="00CF3E90">
            <w:pPr>
              <w:jc w:val="center"/>
              <w:rPr>
                <w:b/>
                <w:kern w:val="2"/>
                <w:sz w:val="22"/>
                <w:szCs w:val="22"/>
              </w:rPr>
            </w:pPr>
            <w:r>
              <w:rPr>
                <w:b/>
                <w:sz w:val="22"/>
              </w:rPr>
              <w:t>BUYER</w:t>
            </w:r>
          </w:p>
        </w:tc>
        <w:tc>
          <w:tcPr>
            <w:tcW w:w="4713" w:type="dxa"/>
          </w:tcPr>
          <w:p w14:paraId="4417F611" w14:textId="77777777" w:rsidR="00623922" w:rsidRPr="00695FAD" w:rsidRDefault="00623922" w:rsidP="00CF3E90">
            <w:pPr>
              <w:jc w:val="center"/>
              <w:rPr>
                <w:b/>
                <w:kern w:val="2"/>
                <w:sz w:val="22"/>
                <w:szCs w:val="22"/>
              </w:rPr>
            </w:pPr>
            <w:r>
              <w:rPr>
                <w:b/>
                <w:sz w:val="22"/>
              </w:rPr>
              <w:t>SUPPLIER</w:t>
            </w:r>
          </w:p>
        </w:tc>
      </w:tr>
      <w:tr w:rsidR="00623922" w:rsidRPr="00695FAD" w14:paraId="1B52CE94" w14:textId="77777777" w:rsidTr="3C31D837">
        <w:tc>
          <w:tcPr>
            <w:tcW w:w="5205" w:type="dxa"/>
            <w:gridSpan w:val="2"/>
          </w:tcPr>
          <w:p w14:paraId="6BEC8B77" w14:textId="77777777" w:rsidR="00623922" w:rsidRPr="00115CD3" w:rsidRDefault="00623922" w:rsidP="00CF3E90">
            <w:pPr>
              <w:jc w:val="center"/>
              <w:rPr>
                <w:i/>
                <w:color w:val="000000" w:themeColor="text1"/>
                <w:kern w:val="2"/>
                <w:sz w:val="22"/>
                <w:szCs w:val="22"/>
              </w:rPr>
            </w:pPr>
            <w:r>
              <w:rPr>
                <w:i/>
                <w:color w:val="000000" w:themeColor="text1"/>
                <w:sz w:val="22"/>
              </w:rPr>
              <w:t>(</w:t>
            </w:r>
            <w:r>
              <w:rPr>
                <w:i/>
                <w:color w:val="000000" w:themeColor="text1"/>
                <w:sz w:val="22"/>
                <w:highlight w:val="lightGray"/>
              </w:rPr>
              <w:t>specify the representative’s position, first name, surname</w:t>
            </w:r>
            <w:r>
              <w:rPr>
                <w:i/>
                <w:color w:val="000000" w:themeColor="text1"/>
                <w:sz w:val="22"/>
              </w:rPr>
              <w:t>)</w:t>
            </w:r>
          </w:p>
        </w:tc>
        <w:tc>
          <w:tcPr>
            <w:tcW w:w="4713" w:type="dxa"/>
          </w:tcPr>
          <w:p w14:paraId="6CAF4765" w14:textId="77777777" w:rsidR="00623922" w:rsidRPr="00115CD3" w:rsidRDefault="00623922" w:rsidP="00CF3E90">
            <w:pPr>
              <w:jc w:val="center"/>
              <w:rPr>
                <w:b/>
                <w:color w:val="000000" w:themeColor="text1"/>
                <w:kern w:val="2"/>
                <w:sz w:val="22"/>
                <w:szCs w:val="22"/>
                <w:highlight w:val="lightGray"/>
              </w:rPr>
            </w:pPr>
            <w:r>
              <w:rPr>
                <w:color w:val="000000" w:themeColor="text1"/>
                <w:sz w:val="22"/>
                <w:highlight w:val="lightGray"/>
              </w:rPr>
              <w:t>(</w:t>
            </w:r>
            <w:r>
              <w:rPr>
                <w:i/>
                <w:color w:val="000000" w:themeColor="text1"/>
                <w:sz w:val="22"/>
                <w:highlight w:val="lightGray"/>
              </w:rPr>
              <w:t>specify the</w:t>
            </w:r>
            <w:r>
              <w:rPr>
                <w:color w:val="000000" w:themeColor="text1"/>
                <w:sz w:val="22"/>
                <w:highlight w:val="lightGray"/>
              </w:rPr>
              <w:t xml:space="preserve"> </w:t>
            </w:r>
            <w:r>
              <w:rPr>
                <w:i/>
                <w:color w:val="000000" w:themeColor="text1"/>
                <w:sz w:val="22"/>
                <w:highlight w:val="lightGray"/>
              </w:rPr>
              <w:t>representative’s position,</w:t>
            </w:r>
            <w:r>
              <w:rPr>
                <w:color w:val="000000" w:themeColor="text1"/>
                <w:sz w:val="22"/>
                <w:highlight w:val="lightGray"/>
              </w:rPr>
              <w:t xml:space="preserve"> </w:t>
            </w:r>
            <w:r>
              <w:rPr>
                <w:i/>
                <w:color w:val="000000" w:themeColor="text1"/>
                <w:sz w:val="22"/>
                <w:highlight w:val="lightGray"/>
              </w:rPr>
              <w:t>first name, surname</w:t>
            </w:r>
            <w:r>
              <w:rPr>
                <w:color w:val="000000" w:themeColor="text1"/>
                <w:sz w:val="22"/>
                <w:highlight w:val="lightGray"/>
              </w:rPr>
              <w:t>)</w:t>
            </w:r>
          </w:p>
        </w:tc>
      </w:tr>
      <w:tr w:rsidR="00623922" w:rsidRPr="00695FAD" w14:paraId="3D7012B1" w14:textId="77777777" w:rsidTr="3C31D837">
        <w:tc>
          <w:tcPr>
            <w:tcW w:w="5205" w:type="dxa"/>
            <w:gridSpan w:val="2"/>
          </w:tcPr>
          <w:p w14:paraId="52CBB1FF" w14:textId="77777777" w:rsidR="00623922" w:rsidRPr="00115CD3" w:rsidRDefault="00623922" w:rsidP="00CF3E90">
            <w:pPr>
              <w:jc w:val="center"/>
              <w:rPr>
                <w:b/>
                <w:color w:val="000000" w:themeColor="text1"/>
                <w:kern w:val="2"/>
                <w:sz w:val="22"/>
                <w:szCs w:val="22"/>
              </w:rPr>
            </w:pPr>
          </w:p>
          <w:p w14:paraId="04113E36" w14:textId="481700B7" w:rsidR="00623922" w:rsidRPr="00115CD3" w:rsidRDefault="00623922" w:rsidP="00776873">
            <w:pPr>
              <w:jc w:val="center"/>
              <w:rPr>
                <w:b/>
                <w:color w:val="000000" w:themeColor="text1"/>
                <w:kern w:val="2"/>
                <w:sz w:val="22"/>
                <w:szCs w:val="22"/>
              </w:rPr>
            </w:pPr>
            <w:r>
              <w:rPr>
                <w:b/>
                <w:color w:val="000000" w:themeColor="text1"/>
                <w:sz w:val="22"/>
              </w:rPr>
              <w:t>(signature)</w:t>
            </w:r>
          </w:p>
          <w:p w14:paraId="248C51B2" w14:textId="77777777" w:rsidR="00623922" w:rsidRPr="00115CD3" w:rsidRDefault="00623922" w:rsidP="00CF3E90">
            <w:pPr>
              <w:jc w:val="center"/>
              <w:rPr>
                <w:b/>
                <w:color w:val="000000" w:themeColor="text1"/>
                <w:kern w:val="2"/>
                <w:sz w:val="22"/>
                <w:szCs w:val="22"/>
              </w:rPr>
            </w:pPr>
          </w:p>
        </w:tc>
        <w:tc>
          <w:tcPr>
            <w:tcW w:w="4713" w:type="dxa"/>
          </w:tcPr>
          <w:p w14:paraId="3626D65B" w14:textId="77777777" w:rsidR="00623922" w:rsidRPr="00115CD3" w:rsidRDefault="00623922" w:rsidP="00CF3E90">
            <w:pPr>
              <w:jc w:val="center"/>
              <w:rPr>
                <w:b/>
                <w:color w:val="000000" w:themeColor="text1"/>
                <w:kern w:val="2"/>
                <w:sz w:val="22"/>
                <w:szCs w:val="22"/>
              </w:rPr>
            </w:pPr>
          </w:p>
          <w:p w14:paraId="0AFA3FD9" w14:textId="77777777" w:rsidR="00623922" w:rsidRPr="00115CD3" w:rsidRDefault="00623922" w:rsidP="00CF3E90">
            <w:pPr>
              <w:jc w:val="center"/>
              <w:rPr>
                <w:b/>
                <w:color w:val="000000" w:themeColor="text1"/>
                <w:kern w:val="2"/>
                <w:sz w:val="22"/>
                <w:szCs w:val="22"/>
              </w:rPr>
            </w:pPr>
            <w:r>
              <w:rPr>
                <w:b/>
                <w:color w:val="000000" w:themeColor="text1"/>
                <w:sz w:val="22"/>
              </w:rPr>
              <w:t>(signature)</w:t>
            </w:r>
          </w:p>
        </w:tc>
      </w:tr>
    </w:tbl>
    <w:p w14:paraId="29732416" w14:textId="77777777" w:rsidR="0030359E" w:rsidRDefault="0030359E" w:rsidP="005B6ED8">
      <w:pPr>
        <w:rPr>
          <w:sz w:val="22"/>
          <w:szCs w:val="22"/>
        </w:rPr>
      </w:pPr>
    </w:p>
    <w:p w14:paraId="24F268B0" w14:textId="77777777" w:rsidR="00F87335" w:rsidRDefault="00F87335" w:rsidP="005B6ED8">
      <w:pPr>
        <w:rPr>
          <w:sz w:val="22"/>
          <w:szCs w:val="22"/>
        </w:rPr>
      </w:pPr>
    </w:p>
    <w:p w14:paraId="40894982" w14:textId="77777777" w:rsidR="00F87335" w:rsidRDefault="00F87335" w:rsidP="005B6ED8">
      <w:pPr>
        <w:rPr>
          <w:sz w:val="22"/>
          <w:szCs w:val="22"/>
        </w:rPr>
      </w:pPr>
    </w:p>
    <w:p w14:paraId="71D8886F" w14:textId="77777777" w:rsidR="00F87335" w:rsidRDefault="00F87335" w:rsidP="005B6ED8">
      <w:pPr>
        <w:rPr>
          <w:sz w:val="22"/>
          <w:szCs w:val="22"/>
        </w:rPr>
      </w:pPr>
    </w:p>
    <w:p w14:paraId="0A05A26A" w14:textId="77777777" w:rsidR="00F87335" w:rsidRDefault="00F87335" w:rsidP="005B6ED8">
      <w:pPr>
        <w:rPr>
          <w:sz w:val="22"/>
          <w:szCs w:val="22"/>
        </w:rPr>
      </w:pPr>
    </w:p>
    <w:p w14:paraId="160F7B5D" w14:textId="77777777" w:rsidR="00F87335" w:rsidRDefault="00F87335" w:rsidP="005B6ED8">
      <w:pPr>
        <w:rPr>
          <w:sz w:val="22"/>
          <w:szCs w:val="22"/>
        </w:rPr>
      </w:pPr>
    </w:p>
    <w:p w14:paraId="666C23E2" w14:textId="77777777" w:rsidR="00F87335" w:rsidRDefault="00F87335" w:rsidP="005B6ED8">
      <w:pPr>
        <w:rPr>
          <w:sz w:val="22"/>
          <w:szCs w:val="22"/>
        </w:rPr>
      </w:pPr>
    </w:p>
    <w:p w14:paraId="49A4531E" w14:textId="77777777" w:rsidR="00F87335" w:rsidRDefault="00F87335" w:rsidP="005B6ED8">
      <w:pPr>
        <w:rPr>
          <w:sz w:val="22"/>
          <w:szCs w:val="22"/>
        </w:rPr>
      </w:pPr>
    </w:p>
    <w:p w14:paraId="17422CF8" w14:textId="77777777" w:rsidR="00F87335" w:rsidRDefault="00F87335" w:rsidP="005B6ED8">
      <w:pPr>
        <w:rPr>
          <w:sz w:val="22"/>
          <w:szCs w:val="22"/>
        </w:rPr>
      </w:pPr>
    </w:p>
    <w:p w14:paraId="54E12957" w14:textId="77777777" w:rsidR="00F87335" w:rsidRDefault="00F87335" w:rsidP="005B6ED8">
      <w:pPr>
        <w:rPr>
          <w:sz w:val="22"/>
          <w:szCs w:val="22"/>
        </w:rPr>
      </w:pPr>
    </w:p>
    <w:p w14:paraId="0305A61C" w14:textId="77777777" w:rsidR="00F87335" w:rsidRDefault="00F87335" w:rsidP="005B6ED8">
      <w:pPr>
        <w:rPr>
          <w:sz w:val="22"/>
          <w:szCs w:val="22"/>
        </w:rPr>
      </w:pPr>
    </w:p>
    <w:p w14:paraId="631D7EC4" w14:textId="77777777" w:rsidR="00F87335" w:rsidRDefault="00F87335" w:rsidP="005B6ED8">
      <w:pPr>
        <w:rPr>
          <w:sz w:val="22"/>
          <w:szCs w:val="22"/>
        </w:rPr>
      </w:pPr>
    </w:p>
    <w:p w14:paraId="55A6C73E" w14:textId="77777777" w:rsidR="00F87335" w:rsidRPr="005B6ED8" w:rsidRDefault="00F87335" w:rsidP="005B6ED8">
      <w:pPr>
        <w:rPr>
          <w:sz w:val="22"/>
          <w:szCs w:val="22"/>
        </w:rPr>
      </w:pPr>
    </w:p>
    <w:p w14:paraId="6378DD0E" w14:textId="77777777" w:rsidR="005B6ED8" w:rsidRPr="00C52DFE" w:rsidRDefault="005B6ED8" w:rsidP="00C52DFE">
      <w:pPr>
        <w:jc w:val="center"/>
        <w:rPr>
          <w:b/>
          <w:bCs/>
          <w:sz w:val="22"/>
          <w:szCs w:val="22"/>
        </w:rPr>
      </w:pPr>
      <w:r>
        <w:rPr>
          <w:b/>
          <w:sz w:val="22"/>
        </w:rPr>
        <w:lastRenderedPageBreak/>
        <w:t>GENERAL CONDITIONS OF THE SERVICES CONTRACT</w:t>
      </w:r>
    </w:p>
    <w:p w14:paraId="2EC55F25" w14:textId="77777777" w:rsidR="005B6ED8" w:rsidRPr="005B6ED8" w:rsidRDefault="005B6ED8" w:rsidP="005B6ED8">
      <w:pPr>
        <w:rPr>
          <w:sz w:val="22"/>
          <w:szCs w:val="22"/>
        </w:rPr>
      </w:pPr>
    </w:p>
    <w:p w14:paraId="64DFC7FC" w14:textId="77777777" w:rsidR="005B6ED8" w:rsidRPr="00C52DFE" w:rsidRDefault="005B6ED8" w:rsidP="00C52DFE">
      <w:pPr>
        <w:jc w:val="center"/>
        <w:rPr>
          <w:b/>
          <w:bCs/>
          <w:sz w:val="22"/>
          <w:szCs w:val="22"/>
        </w:rPr>
      </w:pPr>
      <w:r>
        <w:rPr>
          <w:b/>
          <w:sz w:val="22"/>
        </w:rPr>
        <w:t>1.</w:t>
      </w:r>
      <w:r>
        <w:rPr>
          <w:b/>
          <w:sz w:val="22"/>
        </w:rPr>
        <w:tab/>
        <w:t>DEFINITIONS AND INTERPRETATION OF THE CONTRACT</w:t>
      </w:r>
    </w:p>
    <w:p w14:paraId="7807FB90" w14:textId="77777777" w:rsidR="005B6ED8" w:rsidRPr="00C52DFE" w:rsidRDefault="005B6ED8" w:rsidP="00C52DFE">
      <w:pPr>
        <w:jc w:val="center"/>
        <w:rPr>
          <w:b/>
          <w:bCs/>
          <w:sz w:val="22"/>
          <w:szCs w:val="22"/>
        </w:rPr>
      </w:pPr>
    </w:p>
    <w:p w14:paraId="654ACE87" w14:textId="77777777" w:rsidR="005B6ED8" w:rsidRPr="00C52DFE" w:rsidRDefault="005B6ED8" w:rsidP="00C52DFE">
      <w:pPr>
        <w:jc w:val="center"/>
        <w:rPr>
          <w:b/>
          <w:bCs/>
          <w:sz w:val="22"/>
          <w:szCs w:val="22"/>
        </w:rPr>
      </w:pPr>
      <w:r>
        <w:rPr>
          <w:b/>
          <w:sz w:val="22"/>
        </w:rPr>
        <w:t>1.1.</w:t>
      </w:r>
      <w:r>
        <w:rPr>
          <w:b/>
          <w:sz w:val="22"/>
        </w:rPr>
        <w:tab/>
        <w:t>Definitions</w:t>
      </w:r>
    </w:p>
    <w:p w14:paraId="01E1FDC5" w14:textId="77777777" w:rsidR="005B6ED8" w:rsidRPr="005B6ED8" w:rsidRDefault="005B6ED8" w:rsidP="005B6ED8">
      <w:pPr>
        <w:rPr>
          <w:sz w:val="22"/>
          <w:szCs w:val="22"/>
        </w:rPr>
      </w:pPr>
    </w:p>
    <w:p w14:paraId="55D1112F" w14:textId="77777777" w:rsidR="005B6ED8" w:rsidRPr="005B6ED8" w:rsidRDefault="005B6ED8" w:rsidP="00C52DFE">
      <w:pPr>
        <w:jc w:val="both"/>
        <w:rPr>
          <w:sz w:val="22"/>
          <w:szCs w:val="22"/>
        </w:rPr>
      </w:pPr>
      <w:r>
        <w:rPr>
          <w:sz w:val="22"/>
        </w:rPr>
        <w:t>1.1.1. In this Contract, capitalised terms shall have the following meanings:</w:t>
      </w:r>
    </w:p>
    <w:p w14:paraId="508D0EC5" w14:textId="77777777" w:rsidR="005B6ED8" w:rsidRPr="005B6ED8" w:rsidRDefault="005B6ED8" w:rsidP="00C52DFE">
      <w:pPr>
        <w:jc w:val="both"/>
        <w:rPr>
          <w:sz w:val="22"/>
          <w:szCs w:val="22"/>
        </w:rPr>
      </w:pPr>
      <w:r>
        <w:rPr>
          <w:sz w:val="22"/>
        </w:rPr>
        <w:t>1.1.1.1.</w:t>
      </w:r>
      <w:r>
        <w:rPr>
          <w:sz w:val="22"/>
        </w:rPr>
        <w:tab/>
      </w:r>
      <w:r>
        <w:rPr>
          <w:b/>
          <w:sz w:val="22"/>
        </w:rPr>
        <w:t>General Conditions</w:t>
      </w:r>
      <w:r>
        <w:rPr>
          <w:sz w:val="22"/>
        </w:rPr>
        <w:t xml:space="preserve"> – the part of the Contract entitled ‘General Conditions of the Services Contract’;</w:t>
      </w:r>
    </w:p>
    <w:p w14:paraId="4E7C6C1D" w14:textId="77777777" w:rsidR="005B6ED8" w:rsidRPr="005B6ED8" w:rsidRDefault="005B6ED8" w:rsidP="00C52DFE">
      <w:pPr>
        <w:jc w:val="both"/>
        <w:rPr>
          <w:sz w:val="22"/>
          <w:szCs w:val="22"/>
        </w:rPr>
      </w:pPr>
      <w:r>
        <w:rPr>
          <w:sz w:val="22"/>
        </w:rPr>
        <w:t>1.1.1.2.</w:t>
      </w:r>
      <w:r>
        <w:rPr>
          <w:sz w:val="22"/>
        </w:rPr>
        <w:tab/>
      </w:r>
      <w:r>
        <w:rPr>
          <w:b/>
          <w:sz w:val="22"/>
        </w:rPr>
        <w:t>Buyer</w:t>
      </w:r>
      <w:r>
        <w:rPr>
          <w:sz w:val="22"/>
        </w:rPr>
        <w:t xml:space="preserve"> – the person identified in the Special Conditions as the Buyer, who purchases the Services specified in the Special Conditions and Annexes to the Contract;</w:t>
      </w:r>
    </w:p>
    <w:p w14:paraId="0EB73917" w14:textId="62119FC4" w:rsidR="005B6ED8" w:rsidRPr="005B6ED8" w:rsidRDefault="005B6ED8" w:rsidP="00C52DFE">
      <w:pPr>
        <w:jc w:val="both"/>
        <w:rPr>
          <w:sz w:val="22"/>
          <w:szCs w:val="22"/>
        </w:rPr>
      </w:pPr>
      <w:r>
        <w:rPr>
          <w:sz w:val="22"/>
        </w:rPr>
        <w:t>1.1.1.3.</w:t>
      </w:r>
      <w:r>
        <w:rPr>
          <w:sz w:val="22"/>
        </w:rPr>
        <w:tab/>
      </w:r>
      <w:r>
        <w:rPr>
          <w:b/>
          <w:sz w:val="22"/>
        </w:rPr>
        <w:t>Services</w:t>
      </w:r>
      <w:r>
        <w:rPr>
          <w:sz w:val="22"/>
        </w:rPr>
        <w:t xml:space="preserve"> – the services specified in the Special Conditions and Annexes to the Contract. The term ‘Services’ used in the Contract includes all activities associated with the provision of the Services, including, but not limited to, the provision of the Services, the handover of their results, the rectification of defects, the supply of goods, and the submission of documents related to the Services (instructions, certificates, etc.), if stipulated in the Contract or necessary to create and hand over the deliverables of the Services to the Buyer;</w:t>
      </w:r>
    </w:p>
    <w:p w14:paraId="2615ED7E" w14:textId="653B65CF" w:rsidR="005B6ED8" w:rsidRPr="005B6ED8" w:rsidRDefault="005B6ED8" w:rsidP="00C52DFE">
      <w:pPr>
        <w:jc w:val="both"/>
        <w:rPr>
          <w:sz w:val="22"/>
          <w:szCs w:val="22"/>
        </w:rPr>
      </w:pPr>
      <w:r>
        <w:rPr>
          <w:sz w:val="22"/>
        </w:rPr>
        <w:t>1.1.1.4.</w:t>
      </w:r>
      <w:r>
        <w:rPr>
          <w:sz w:val="22"/>
        </w:rPr>
        <w:tab/>
      </w:r>
      <w:r>
        <w:rPr>
          <w:b/>
          <w:sz w:val="22"/>
        </w:rPr>
        <w:t>Handover and Acceptance Certificate for the Services</w:t>
      </w:r>
      <w:r>
        <w:rPr>
          <w:sz w:val="22"/>
        </w:rPr>
        <w:t xml:space="preserve"> – a document by which the Supplier hands over and the Buyer accepts the Services and/or the deliverables of the Services, and by which the Parties confirm that the provided Services comply with the established requirements. If the Contract provides for the provision of the Services in stages or periods, a Handover and Acceptance Certificate for the Services may be drawn up for each stage or period separately;</w:t>
      </w:r>
    </w:p>
    <w:p w14:paraId="3244AEDA" w14:textId="120D9601" w:rsidR="005B6ED8" w:rsidRPr="005B6ED8" w:rsidRDefault="005B6ED8" w:rsidP="00C52DFE">
      <w:pPr>
        <w:jc w:val="both"/>
        <w:rPr>
          <w:sz w:val="22"/>
          <w:szCs w:val="22"/>
        </w:rPr>
      </w:pPr>
      <w:r>
        <w:rPr>
          <w:sz w:val="22"/>
        </w:rPr>
        <w:t>1.1.1.5.</w:t>
      </w:r>
      <w:r>
        <w:rPr>
          <w:sz w:val="22"/>
        </w:rPr>
        <w:tab/>
      </w:r>
      <w:r>
        <w:rPr>
          <w:b/>
          <w:sz w:val="22"/>
        </w:rPr>
        <w:t>Defects in the Services</w:t>
      </w:r>
      <w:r>
        <w:rPr>
          <w:sz w:val="22"/>
        </w:rPr>
        <w:t xml:space="preserve"> – discrepancies in the quality of the provision or deliverables of the Services identified by the Buyer and/or third parties during the handover and acceptance of the Services, at any other time during the term of the Contract, or during the term of the warranty period of the Services, which do not meet the requirements of the Contract and/or laws and other legislation, hidden defects, operational malfunctions, etc., due to which the deliverables of the Services could not be used for the purpose for which the Buyer intended to use them (the Services), or due to which the usefulness of the Services would be reduced to such an extent that the Buyer, knowing of these defects, would either not have purchased the Services at all or would not have paid such a price for the Services;</w:t>
      </w:r>
    </w:p>
    <w:p w14:paraId="0FF49DE4" w14:textId="788A4157" w:rsidR="005B6ED8" w:rsidRPr="005B6ED8" w:rsidRDefault="005B6ED8" w:rsidP="00C52DFE">
      <w:pPr>
        <w:jc w:val="both"/>
        <w:rPr>
          <w:sz w:val="22"/>
          <w:szCs w:val="22"/>
        </w:rPr>
      </w:pPr>
      <w:r>
        <w:rPr>
          <w:sz w:val="22"/>
        </w:rPr>
        <w:t>1.1.1.6.</w:t>
      </w:r>
      <w:r>
        <w:rPr>
          <w:sz w:val="22"/>
        </w:rPr>
        <w:tab/>
      </w:r>
      <w:r>
        <w:rPr>
          <w:b/>
          <w:sz w:val="22"/>
        </w:rPr>
        <w:t xml:space="preserve">Invoice </w:t>
      </w:r>
      <w:r>
        <w:rPr>
          <w:sz w:val="22"/>
        </w:rPr>
        <w:t>– an invoice, VAT invoice, or other payment document issued by the Supplier and submitted to the Buyer for payment for the Services properly provided by the Supplier and accepted by the Buyer. If the Contract provides for the provision of the Services in stages or periods, an Invoice may be submitted for each stage or period separately;</w:t>
      </w:r>
    </w:p>
    <w:p w14:paraId="3659EC40" w14:textId="03F1C270" w:rsidR="005B6ED8" w:rsidRPr="005B6ED8" w:rsidRDefault="005B6ED8" w:rsidP="00C52DFE">
      <w:pPr>
        <w:jc w:val="both"/>
        <w:rPr>
          <w:sz w:val="22"/>
          <w:szCs w:val="22"/>
        </w:rPr>
      </w:pPr>
      <w:r>
        <w:rPr>
          <w:sz w:val="22"/>
        </w:rPr>
        <w:t>1.1.1.7.</w:t>
      </w:r>
      <w:r>
        <w:rPr>
          <w:sz w:val="22"/>
        </w:rPr>
        <w:tab/>
      </w:r>
      <w:r>
        <w:rPr>
          <w:b/>
          <w:sz w:val="22"/>
        </w:rPr>
        <w:t>Special Conditions</w:t>
      </w:r>
      <w:r>
        <w:rPr>
          <w:sz w:val="22"/>
        </w:rPr>
        <w:t xml:space="preserve"> – the part of the Contract entitled ‘Special Conditions of the Services Contract’, which sets out the conditions concerning the acquisition of the object of procurement (such as the initial Contract value, deadlines for the provision of the Services, etc.) and other specific data (such as the Parties, the Services, etc.), lists the annexes, and indicates amendments and supplements to the General Conditions (if any);</w:t>
      </w:r>
    </w:p>
    <w:p w14:paraId="32C92479" w14:textId="264E112D" w:rsidR="005B6ED8" w:rsidRPr="005B6ED8" w:rsidRDefault="005B6ED8" w:rsidP="00C52DFE">
      <w:pPr>
        <w:jc w:val="both"/>
        <w:rPr>
          <w:sz w:val="22"/>
          <w:szCs w:val="22"/>
        </w:rPr>
      </w:pPr>
      <w:r>
        <w:rPr>
          <w:sz w:val="22"/>
        </w:rPr>
        <w:t>1.1.1.8.</w:t>
      </w:r>
      <w:r>
        <w:rPr>
          <w:sz w:val="22"/>
        </w:rPr>
        <w:tab/>
      </w:r>
      <w:r>
        <w:rPr>
          <w:b/>
          <w:sz w:val="22"/>
        </w:rPr>
        <w:t>Addendum</w:t>
      </w:r>
      <w:r>
        <w:rPr>
          <w:sz w:val="22"/>
        </w:rPr>
        <w:t xml:space="preserve"> – a document concluded by the Parties when amending the conditions of the Contract to the extent permitted by the Law on Public Procurement;</w:t>
      </w:r>
    </w:p>
    <w:p w14:paraId="69890BE6" w14:textId="20604D4E" w:rsidR="005B6ED8" w:rsidRPr="005B6ED8" w:rsidRDefault="005B6ED8" w:rsidP="00C52DFE">
      <w:pPr>
        <w:ind w:left="900" w:hanging="900"/>
        <w:jc w:val="both"/>
        <w:rPr>
          <w:sz w:val="22"/>
          <w:szCs w:val="22"/>
        </w:rPr>
      </w:pPr>
      <w:r>
        <w:rPr>
          <w:sz w:val="22"/>
        </w:rPr>
        <w:t>1.1.1.9.</w:t>
      </w:r>
      <w:r>
        <w:rPr>
          <w:sz w:val="22"/>
        </w:rPr>
        <w:tab/>
      </w:r>
      <w:r>
        <w:rPr>
          <w:b/>
          <w:sz w:val="22"/>
        </w:rPr>
        <w:t>Contract Price</w:t>
      </w:r>
      <w:r>
        <w:rPr>
          <w:sz w:val="22"/>
        </w:rPr>
        <w:t xml:space="preserve"> – the amount payable to the Supplier under the Contract, including all mandatory taxes and expenses;</w:t>
      </w:r>
    </w:p>
    <w:p w14:paraId="499A5D82" w14:textId="096BC686" w:rsidR="005B6ED8" w:rsidRPr="005B6ED8" w:rsidRDefault="005B6ED8" w:rsidP="00C52DFE">
      <w:pPr>
        <w:ind w:left="900" w:hanging="900"/>
        <w:jc w:val="both"/>
        <w:rPr>
          <w:sz w:val="22"/>
          <w:szCs w:val="22"/>
        </w:rPr>
      </w:pPr>
      <w:r>
        <w:rPr>
          <w:sz w:val="22"/>
        </w:rPr>
        <w:t>1.1.1.10.</w:t>
      </w:r>
      <w:r>
        <w:rPr>
          <w:sz w:val="22"/>
        </w:rPr>
        <w:tab/>
      </w:r>
      <w:r>
        <w:rPr>
          <w:b/>
          <w:sz w:val="22"/>
        </w:rPr>
        <w:t>Conditions of the Contract</w:t>
      </w:r>
      <w:r>
        <w:rPr>
          <w:sz w:val="22"/>
        </w:rPr>
        <w:t xml:space="preserve"> – the General Conditions and the Special Conditions together;</w:t>
      </w:r>
    </w:p>
    <w:p w14:paraId="42020DBB" w14:textId="02EE1FED" w:rsidR="005B6ED8" w:rsidRPr="005B6ED8" w:rsidRDefault="005B6ED8" w:rsidP="00C52DFE">
      <w:pPr>
        <w:ind w:left="900" w:hanging="900"/>
        <w:jc w:val="both"/>
        <w:rPr>
          <w:sz w:val="22"/>
          <w:szCs w:val="22"/>
        </w:rPr>
      </w:pPr>
      <w:r>
        <w:rPr>
          <w:sz w:val="22"/>
        </w:rPr>
        <w:t>1.1.1.11.</w:t>
      </w:r>
      <w:r>
        <w:rPr>
          <w:sz w:val="22"/>
        </w:rPr>
        <w:tab/>
      </w:r>
      <w:r>
        <w:rPr>
          <w:b/>
          <w:sz w:val="22"/>
        </w:rPr>
        <w:t>Contract</w:t>
      </w:r>
      <w:r>
        <w:rPr>
          <w:sz w:val="22"/>
        </w:rPr>
        <w:t xml:space="preserve"> – the Services contract, which comprises the Conditions of the Contract, the annexes listed in the Special Conditions, and Addenda;</w:t>
      </w:r>
    </w:p>
    <w:p w14:paraId="63D5A00A" w14:textId="5CF81E9A" w:rsidR="005B6ED8" w:rsidRPr="005B6ED8" w:rsidRDefault="005B6ED8" w:rsidP="00C52DFE">
      <w:pPr>
        <w:ind w:left="900" w:hanging="900"/>
        <w:jc w:val="both"/>
        <w:rPr>
          <w:sz w:val="22"/>
          <w:szCs w:val="22"/>
        </w:rPr>
      </w:pPr>
      <w:r>
        <w:rPr>
          <w:sz w:val="22"/>
        </w:rPr>
        <w:t xml:space="preserve">1.1.1.12. </w:t>
      </w:r>
      <w:r>
        <w:rPr>
          <w:sz w:val="22"/>
        </w:rPr>
        <w:tab/>
      </w:r>
      <w:r>
        <w:rPr>
          <w:b/>
          <w:sz w:val="22"/>
        </w:rPr>
        <w:t>Party</w:t>
      </w:r>
      <w:r>
        <w:rPr>
          <w:sz w:val="22"/>
        </w:rPr>
        <w:t xml:space="preserve"> – the Buyer or the Supplier, each individually, depending on the context;</w:t>
      </w:r>
    </w:p>
    <w:p w14:paraId="1569890F" w14:textId="60014623" w:rsidR="005B6ED8" w:rsidRPr="005B6ED8" w:rsidRDefault="005B6ED8" w:rsidP="00C52DFE">
      <w:pPr>
        <w:ind w:left="900" w:hanging="900"/>
        <w:jc w:val="both"/>
        <w:rPr>
          <w:sz w:val="22"/>
          <w:szCs w:val="22"/>
        </w:rPr>
      </w:pPr>
      <w:r>
        <w:rPr>
          <w:sz w:val="22"/>
        </w:rPr>
        <w:t xml:space="preserve">1.1.1.13. </w:t>
      </w:r>
      <w:r>
        <w:rPr>
          <w:sz w:val="22"/>
        </w:rPr>
        <w:tab/>
      </w:r>
      <w:r>
        <w:rPr>
          <w:b/>
          <w:sz w:val="22"/>
        </w:rPr>
        <w:t>Parties</w:t>
      </w:r>
      <w:r>
        <w:rPr>
          <w:sz w:val="22"/>
        </w:rPr>
        <w:t xml:space="preserve"> – the Buyer and the Supplier together;</w:t>
      </w:r>
    </w:p>
    <w:p w14:paraId="0CBBCDBC" w14:textId="2E9928BD" w:rsidR="005B6ED8" w:rsidRPr="005B6ED8" w:rsidRDefault="005B6ED8" w:rsidP="00C52DFE">
      <w:pPr>
        <w:ind w:left="900" w:hanging="900"/>
        <w:jc w:val="both"/>
        <w:rPr>
          <w:sz w:val="22"/>
          <w:szCs w:val="22"/>
        </w:rPr>
      </w:pPr>
      <w:r>
        <w:rPr>
          <w:sz w:val="22"/>
        </w:rPr>
        <w:t>1.1.1.14.</w:t>
      </w:r>
      <w:r>
        <w:rPr>
          <w:sz w:val="22"/>
        </w:rPr>
        <w:tab/>
      </w:r>
      <w:r>
        <w:rPr>
          <w:b/>
          <w:sz w:val="22"/>
        </w:rPr>
        <w:t>Supplier</w:t>
      </w:r>
      <w:r>
        <w:rPr>
          <w:sz w:val="22"/>
        </w:rPr>
        <w:t xml:space="preserve"> – the person identified in the Special Conditions as the Supplier, who provides the Services specified in the Special Conditions;</w:t>
      </w:r>
    </w:p>
    <w:p w14:paraId="20DF4D24" w14:textId="2A26B091" w:rsidR="005B6ED8" w:rsidRPr="005B6ED8" w:rsidRDefault="005B6ED8" w:rsidP="00583772">
      <w:pPr>
        <w:ind w:left="900" w:hanging="900"/>
        <w:jc w:val="both"/>
        <w:rPr>
          <w:sz w:val="22"/>
          <w:szCs w:val="22"/>
        </w:rPr>
      </w:pPr>
      <w:r>
        <w:rPr>
          <w:sz w:val="22"/>
        </w:rPr>
        <w:t xml:space="preserve">1.1.1.15. </w:t>
      </w:r>
      <w:r>
        <w:rPr>
          <w:b/>
          <w:sz w:val="22"/>
        </w:rPr>
        <w:t>Law on Public Procurement</w:t>
      </w:r>
      <w:r>
        <w:rPr>
          <w:sz w:val="22"/>
        </w:rPr>
        <w:t xml:space="preserve"> – the Law of the Republic of Lithuania on Public Procurement.</w:t>
      </w:r>
    </w:p>
    <w:p w14:paraId="319F263C" w14:textId="0E57EBE4" w:rsidR="005B6ED8" w:rsidRPr="005B6ED8" w:rsidRDefault="005B6ED8" w:rsidP="00C52DFE">
      <w:pPr>
        <w:ind w:left="900" w:hanging="900"/>
        <w:jc w:val="both"/>
        <w:rPr>
          <w:sz w:val="22"/>
          <w:szCs w:val="22"/>
        </w:rPr>
      </w:pPr>
      <w:r>
        <w:rPr>
          <w:sz w:val="22"/>
        </w:rPr>
        <w:t>1.1.1.16.</w:t>
      </w:r>
      <w:r>
        <w:rPr>
          <w:sz w:val="22"/>
        </w:rPr>
        <w:tab/>
        <w:t>The meanings of other capitalised terms in the Contract are indicated in the text of the Contract.</w:t>
      </w:r>
    </w:p>
    <w:p w14:paraId="418AA290" w14:textId="77777777" w:rsidR="005B6ED8" w:rsidRPr="005B6ED8" w:rsidRDefault="005B6ED8" w:rsidP="00C52DFE">
      <w:pPr>
        <w:jc w:val="both"/>
        <w:rPr>
          <w:sz w:val="22"/>
          <w:szCs w:val="22"/>
        </w:rPr>
      </w:pPr>
      <w:r>
        <w:rPr>
          <w:sz w:val="22"/>
        </w:rPr>
        <w:t>1.1.2.</w:t>
      </w:r>
      <w:r>
        <w:rPr>
          <w:sz w:val="22"/>
        </w:rPr>
        <w:tab/>
        <w:t>Terms not defined in the Contract shall be understood and interpreted as defined by the Law on Public Procurement and other laws and legislation in force at the time of the conclusion and performance of the Contract.</w:t>
      </w:r>
    </w:p>
    <w:p w14:paraId="26766B2D" w14:textId="472C1FF7" w:rsidR="00583772" w:rsidRPr="005B6ED8" w:rsidRDefault="005B6ED8" w:rsidP="005B6ED8">
      <w:pPr>
        <w:rPr>
          <w:sz w:val="22"/>
          <w:szCs w:val="22"/>
        </w:rPr>
      </w:pPr>
      <w:r>
        <w:rPr>
          <w:sz w:val="22"/>
        </w:rPr>
        <w:t>1.1.3.</w:t>
      </w:r>
      <w:r>
        <w:rPr>
          <w:sz w:val="22"/>
        </w:rPr>
        <w:tab/>
        <w:t>Other concepts and terms used in the Contract shall have their general meaning or the special meaning closest to the nature of the Contract, unless the Contract establishes and defines a different meaning.</w:t>
      </w:r>
    </w:p>
    <w:p w14:paraId="1169F779" w14:textId="77777777" w:rsidR="005B6ED8" w:rsidRPr="00C52DFE" w:rsidRDefault="005B6ED8" w:rsidP="00C52DFE">
      <w:pPr>
        <w:jc w:val="center"/>
        <w:rPr>
          <w:b/>
          <w:bCs/>
          <w:sz w:val="22"/>
          <w:szCs w:val="22"/>
        </w:rPr>
      </w:pPr>
      <w:r>
        <w:rPr>
          <w:b/>
          <w:sz w:val="22"/>
        </w:rPr>
        <w:lastRenderedPageBreak/>
        <w:t>1.2.</w:t>
      </w:r>
      <w:r>
        <w:rPr>
          <w:b/>
          <w:sz w:val="22"/>
        </w:rPr>
        <w:tab/>
        <w:t>Interpretation of the Contract</w:t>
      </w:r>
    </w:p>
    <w:p w14:paraId="29479FA5" w14:textId="77777777" w:rsidR="005B6ED8" w:rsidRPr="005B6ED8" w:rsidRDefault="005B6ED8" w:rsidP="005B6ED8">
      <w:pPr>
        <w:rPr>
          <w:sz w:val="22"/>
          <w:szCs w:val="22"/>
        </w:rPr>
      </w:pPr>
    </w:p>
    <w:p w14:paraId="3BC449BE" w14:textId="17991F43" w:rsidR="005B6ED8" w:rsidRPr="005B6ED8" w:rsidRDefault="005B6ED8" w:rsidP="00C52DFE">
      <w:pPr>
        <w:jc w:val="both"/>
        <w:rPr>
          <w:sz w:val="22"/>
          <w:szCs w:val="22"/>
        </w:rPr>
      </w:pPr>
      <w:r>
        <w:rPr>
          <w:sz w:val="22"/>
        </w:rPr>
        <w:t>1.2.1.</w:t>
      </w:r>
      <w:r>
        <w:rPr>
          <w:sz w:val="22"/>
        </w:rPr>
        <w:tab/>
        <w:t>The Contract is concluded and must be interpreted in accordance with the laws of the Republic of Lithuania.</w:t>
      </w:r>
    </w:p>
    <w:p w14:paraId="744DDED4" w14:textId="77777777" w:rsidR="005B6ED8" w:rsidRPr="005B6ED8" w:rsidRDefault="005B6ED8" w:rsidP="00C52DFE">
      <w:pPr>
        <w:jc w:val="both"/>
        <w:rPr>
          <w:sz w:val="22"/>
          <w:szCs w:val="22"/>
        </w:rPr>
      </w:pPr>
      <w:r>
        <w:rPr>
          <w:sz w:val="22"/>
        </w:rPr>
        <w:t>1.2.2.</w:t>
      </w:r>
      <w:r>
        <w:rPr>
          <w:sz w:val="22"/>
        </w:rPr>
        <w:tab/>
        <w:t>If the General Conditions and/or the Special Conditions conflict with the requirements of the Law on Public Procurement and other legislation, the provisions of the Law on Public Procurement and other legislation shall apply.</w:t>
      </w:r>
    </w:p>
    <w:p w14:paraId="6A6A5EED" w14:textId="77777777" w:rsidR="005B6ED8" w:rsidRPr="005B6ED8" w:rsidRDefault="005B6ED8" w:rsidP="00C52DFE">
      <w:pPr>
        <w:jc w:val="both"/>
        <w:rPr>
          <w:sz w:val="22"/>
          <w:szCs w:val="22"/>
        </w:rPr>
      </w:pPr>
      <w:r>
        <w:rPr>
          <w:sz w:val="22"/>
        </w:rPr>
        <w:t>1.2.3.</w:t>
      </w:r>
      <w:r>
        <w:rPr>
          <w:sz w:val="22"/>
        </w:rPr>
        <w:tab/>
        <w:t>A day in the Contract means a calendar day.</w:t>
      </w:r>
    </w:p>
    <w:p w14:paraId="0DC8AA4E" w14:textId="77777777" w:rsidR="005B6ED8" w:rsidRPr="005B6ED8" w:rsidRDefault="005B6ED8" w:rsidP="00C52DFE">
      <w:pPr>
        <w:jc w:val="both"/>
        <w:rPr>
          <w:sz w:val="22"/>
          <w:szCs w:val="22"/>
        </w:rPr>
      </w:pPr>
      <w:r>
        <w:rPr>
          <w:sz w:val="22"/>
        </w:rPr>
        <w:t>1.2.4.</w:t>
      </w:r>
      <w:r>
        <w:rPr>
          <w:sz w:val="22"/>
        </w:rPr>
        <w:tab/>
        <w:t>A working day in the Contract means any day, except Saturdays, Sundays, and public holidays in Lithuania, as specified in the Labour Code of the Republic of Lithuania.</w:t>
      </w:r>
    </w:p>
    <w:p w14:paraId="663A1DA4" w14:textId="77777777" w:rsidR="005B6ED8" w:rsidRPr="005B6ED8" w:rsidRDefault="005B6ED8" w:rsidP="00C52DFE">
      <w:pPr>
        <w:jc w:val="both"/>
        <w:rPr>
          <w:sz w:val="22"/>
          <w:szCs w:val="22"/>
        </w:rPr>
      </w:pPr>
      <w:r>
        <w:rPr>
          <w:sz w:val="22"/>
        </w:rPr>
        <w:t>1.2.5.</w:t>
      </w:r>
      <w:r>
        <w:rPr>
          <w:sz w:val="22"/>
        </w:rPr>
        <w:tab/>
        <w:t>Deadlines under the Contract are calculated in years, months, weeks, working days, calendar days, hours, and minutes.</w:t>
      </w:r>
    </w:p>
    <w:p w14:paraId="5E901C54" w14:textId="77777777" w:rsidR="005B6ED8" w:rsidRPr="005B6ED8" w:rsidRDefault="005B6ED8" w:rsidP="00C52DFE">
      <w:pPr>
        <w:jc w:val="both"/>
        <w:rPr>
          <w:sz w:val="22"/>
          <w:szCs w:val="22"/>
        </w:rPr>
      </w:pPr>
      <w:r>
        <w:rPr>
          <w:sz w:val="22"/>
        </w:rPr>
        <w:t>1.2.6.</w:t>
      </w:r>
      <w:r>
        <w:rPr>
          <w:sz w:val="22"/>
        </w:rPr>
        <w:tab/>
        <w:t>Qualification, reliance on the capacities of other economic operators, the scope of the Services, and review shall be understood as established in the Law on Public Procurement and its implementing legislation.</w:t>
      </w:r>
    </w:p>
    <w:p w14:paraId="599BB71A" w14:textId="77777777" w:rsidR="005B6ED8" w:rsidRPr="005B6ED8" w:rsidRDefault="005B6ED8" w:rsidP="00C52DFE">
      <w:pPr>
        <w:jc w:val="both"/>
        <w:rPr>
          <w:sz w:val="22"/>
          <w:szCs w:val="22"/>
        </w:rPr>
      </w:pPr>
      <w:r>
        <w:rPr>
          <w:sz w:val="22"/>
        </w:rPr>
        <w:t>1.2.7.</w:t>
      </w:r>
      <w:r>
        <w:rPr>
          <w:sz w:val="22"/>
        </w:rPr>
        <w:tab/>
        <w:t>If a Handover and Acceptance Certificate for the Services is not required as a separate document, the Parties may agree, and explicitly state in the Special Conditions, that the Invoice shall be deemed the Handover and Acceptance Certificate for the Services. In cases where an Invoice is issued and the Handover and Acceptance Certificate for the Services is not signed, the provisions of the Contract regarding the issuance of the Handover and Acceptance Certificate for the Services shall also apply to the issuance of the Invoice.</w:t>
      </w:r>
    </w:p>
    <w:p w14:paraId="45CC5290" w14:textId="77777777" w:rsidR="005B6ED8" w:rsidRPr="005B6ED8" w:rsidRDefault="005B6ED8" w:rsidP="00C52DFE">
      <w:pPr>
        <w:jc w:val="both"/>
        <w:rPr>
          <w:sz w:val="22"/>
          <w:szCs w:val="22"/>
        </w:rPr>
      </w:pPr>
      <w:r>
        <w:rPr>
          <w:sz w:val="22"/>
        </w:rPr>
        <w:t>1.2.8.</w:t>
      </w:r>
      <w:r>
        <w:rPr>
          <w:sz w:val="22"/>
        </w:rPr>
        <w:tab/>
        <w:t>To inform, notify, warn, or reply means to provide information, a notification, a warning, or a reply in accordance with the procedure set out in the General Conditions and/or the Special Conditions.</w:t>
      </w:r>
    </w:p>
    <w:p w14:paraId="4A882A4A" w14:textId="77777777" w:rsidR="005B6ED8" w:rsidRPr="005B6ED8" w:rsidRDefault="005B6ED8" w:rsidP="00C52DFE">
      <w:pPr>
        <w:jc w:val="both"/>
        <w:rPr>
          <w:sz w:val="22"/>
          <w:szCs w:val="22"/>
        </w:rPr>
      </w:pPr>
      <w:r>
        <w:rPr>
          <w:sz w:val="22"/>
        </w:rPr>
        <w:t>1.2.9.</w:t>
      </w:r>
      <w:r>
        <w:rPr>
          <w:sz w:val="22"/>
        </w:rPr>
        <w:tab/>
        <w:t>To approve means to provide written approval or to sign a document with or without reservations, except where a person signing a document indicates that they refuse to approve it.</w:t>
      </w:r>
    </w:p>
    <w:p w14:paraId="64CB39C3" w14:textId="77777777" w:rsidR="005B6ED8" w:rsidRPr="005B6ED8" w:rsidRDefault="005B6ED8" w:rsidP="00C52DFE">
      <w:pPr>
        <w:jc w:val="both"/>
        <w:rPr>
          <w:sz w:val="22"/>
          <w:szCs w:val="22"/>
        </w:rPr>
      </w:pPr>
      <w:r>
        <w:rPr>
          <w:sz w:val="22"/>
        </w:rPr>
        <w:t>1.2.10.</w:t>
      </w:r>
      <w:r>
        <w:rPr>
          <w:sz w:val="22"/>
        </w:rPr>
        <w:tab/>
        <w:t>Unless otherwise specified in the Contract, words used in the singular form shall also include the plural and vice versa, words of one gender shall include the corresponding words of the other gender, and the word ‘person’ shall refer to both natural and legal persons.</w:t>
      </w:r>
    </w:p>
    <w:p w14:paraId="6373E8B8" w14:textId="77777777" w:rsidR="005B6ED8" w:rsidRPr="005B6ED8" w:rsidRDefault="005B6ED8" w:rsidP="00C52DFE">
      <w:pPr>
        <w:jc w:val="both"/>
        <w:rPr>
          <w:sz w:val="22"/>
          <w:szCs w:val="22"/>
        </w:rPr>
      </w:pPr>
      <w:r>
        <w:rPr>
          <w:sz w:val="22"/>
        </w:rPr>
        <w:t>1.2.11.</w:t>
      </w:r>
      <w:r>
        <w:rPr>
          <w:sz w:val="22"/>
        </w:rPr>
        <w:tab/>
        <w:t>If a value specified in the Contract differs in numbers and words, the value specified in words shall prevail.</w:t>
      </w:r>
    </w:p>
    <w:p w14:paraId="70B3D6D9" w14:textId="77777777" w:rsidR="005B6ED8" w:rsidRPr="005B6ED8" w:rsidRDefault="005B6ED8" w:rsidP="00C52DFE">
      <w:pPr>
        <w:jc w:val="both"/>
        <w:rPr>
          <w:sz w:val="22"/>
          <w:szCs w:val="22"/>
        </w:rPr>
      </w:pPr>
      <w:r>
        <w:rPr>
          <w:sz w:val="22"/>
        </w:rPr>
        <w:t>1.2.12.</w:t>
      </w:r>
      <w:r>
        <w:rPr>
          <w:sz w:val="22"/>
        </w:rPr>
        <w:tab/>
        <w:t>Where references are made to legislation, the current versions of the legislation shall apply, unless otherwise specified.</w:t>
      </w:r>
    </w:p>
    <w:p w14:paraId="3E463446" w14:textId="77777777" w:rsidR="005B6ED8" w:rsidRPr="005B6ED8" w:rsidRDefault="005B6ED8" w:rsidP="005B6ED8">
      <w:pPr>
        <w:rPr>
          <w:sz w:val="22"/>
          <w:szCs w:val="22"/>
        </w:rPr>
      </w:pPr>
    </w:p>
    <w:p w14:paraId="26503B92" w14:textId="77777777" w:rsidR="005B6ED8" w:rsidRPr="00C52DFE" w:rsidRDefault="005B6ED8" w:rsidP="00C52DFE">
      <w:pPr>
        <w:jc w:val="center"/>
        <w:rPr>
          <w:b/>
          <w:bCs/>
          <w:sz w:val="22"/>
          <w:szCs w:val="22"/>
        </w:rPr>
      </w:pPr>
      <w:r>
        <w:rPr>
          <w:b/>
          <w:sz w:val="22"/>
        </w:rPr>
        <w:t>1.3.</w:t>
      </w:r>
      <w:r>
        <w:rPr>
          <w:b/>
          <w:sz w:val="22"/>
        </w:rPr>
        <w:tab/>
        <w:t>Precedence of Documents</w:t>
      </w:r>
    </w:p>
    <w:p w14:paraId="6F0A1738" w14:textId="77777777" w:rsidR="005B6ED8" w:rsidRPr="005B6ED8" w:rsidRDefault="005B6ED8" w:rsidP="005B6ED8">
      <w:pPr>
        <w:rPr>
          <w:sz w:val="22"/>
          <w:szCs w:val="22"/>
        </w:rPr>
      </w:pPr>
    </w:p>
    <w:p w14:paraId="7129AE9C" w14:textId="77777777" w:rsidR="005B6ED8" w:rsidRPr="005B6ED8" w:rsidRDefault="005B6ED8" w:rsidP="00C52DFE">
      <w:pPr>
        <w:jc w:val="both"/>
        <w:rPr>
          <w:sz w:val="22"/>
          <w:szCs w:val="22"/>
        </w:rPr>
      </w:pPr>
      <w:r>
        <w:rPr>
          <w:sz w:val="22"/>
        </w:rPr>
        <w:t>1.3.1.</w:t>
      </w:r>
      <w:r>
        <w:rPr>
          <w:sz w:val="22"/>
        </w:rPr>
        <w:tab/>
        <w:t>The documents comprising the Contract shall be deemed complementary to one another. In the event of any discrepancy or ambiguity between the conditions of the Contract documents, such discrepancy or ambiguity shall be resolved by interpreting the documents in the following order:</w:t>
      </w:r>
    </w:p>
    <w:p w14:paraId="671C8CD5" w14:textId="77777777" w:rsidR="005B6ED8" w:rsidRPr="005B6ED8" w:rsidRDefault="005B6ED8" w:rsidP="00C52DFE">
      <w:pPr>
        <w:jc w:val="both"/>
        <w:rPr>
          <w:sz w:val="22"/>
          <w:szCs w:val="22"/>
        </w:rPr>
      </w:pPr>
      <w:r>
        <w:rPr>
          <w:sz w:val="22"/>
        </w:rPr>
        <w:t>1.3.1.1. Technical Specification;</w:t>
      </w:r>
    </w:p>
    <w:p w14:paraId="4D53B273" w14:textId="77777777" w:rsidR="005B6ED8" w:rsidRPr="005B6ED8" w:rsidRDefault="005B6ED8" w:rsidP="00C52DFE">
      <w:pPr>
        <w:jc w:val="both"/>
        <w:rPr>
          <w:sz w:val="22"/>
          <w:szCs w:val="22"/>
        </w:rPr>
      </w:pPr>
      <w:r>
        <w:rPr>
          <w:sz w:val="22"/>
        </w:rPr>
        <w:t>1.3.1.2. Special Conditions;</w:t>
      </w:r>
    </w:p>
    <w:p w14:paraId="1EF1D546" w14:textId="77777777" w:rsidR="005B6ED8" w:rsidRPr="005B6ED8" w:rsidRDefault="005B6ED8" w:rsidP="00C52DFE">
      <w:pPr>
        <w:jc w:val="both"/>
        <w:rPr>
          <w:sz w:val="22"/>
          <w:szCs w:val="22"/>
        </w:rPr>
      </w:pPr>
      <w:r>
        <w:rPr>
          <w:sz w:val="22"/>
        </w:rPr>
        <w:t>1.3.1.3. General Conditions;</w:t>
      </w:r>
    </w:p>
    <w:p w14:paraId="3E8F9CB2" w14:textId="77777777" w:rsidR="005B6ED8" w:rsidRPr="005B6ED8" w:rsidRDefault="005B6ED8" w:rsidP="00C52DFE">
      <w:pPr>
        <w:jc w:val="both"/>
        <w:rPr>
          <w:sz w:val="22"/>
          <w:szCs w:val="22"/>
        </w:rPr>
      </w:pPr>
      <w:r>
        <w:rPr>
          <w:sz w:val="22"/>
        </w:rPr>
        <w:t>1.3.1.4. Procurement documents (excluding the Technical Specification);</w:t>
      </w:r>
    </w:p>
    <w:p w14:paraId="267B3055" w14:textId="77777777" w:rsidR="005B6ED8" w:rsidRPr="005B6ED8" w:rsidRDefault="005B6ED8" w:rsidP="00C52DFE">
      <w:pPr>
        <w:jc w:val="both"/>
        <w:rPr>
          <w:sz w:val="22"/>
          <w:szCs w:val="22"/>
        </w:rPr>
      </w:pPr>
      <w:r>
        <w:rPr>
          <w:sz w:val="22"/>
        </w:rPr>
        <w:t>1.3.1.5. Proposal;</w:t>
      </w:r>
    </w:p>
    <w:p w14:paraId="5EF9F449" w14:textId="77777777" w:rsidR="005B6ED8" w:rsidRPr="005B6ED8" w:rsidRDefault="005B6ED8" w:rsidP="00C52DFE">
      <w:pPr>
        <w:jc w:val="both"/>
        <w:rPr>
          <w:sz w:val="22"/>
          <w:szCs w:val="22"/>
        </w:rPr>
      </w:pPr>
      <w:r>
        <w:rPr>
          <w:sz w:val="22"/>
        </w:rPr>
        <w:t>1.3.1.6. Other annexes listed in the Special Conditions.</w:t>
      </w:r>
    </w:p>
    <w:p w14:paraId="361D7255" w14:textId="27FA74DE" w:rsidR="005B6ED8" w:rsidRPr="005B6ED8" w:rsidRDefault="005B6ED8" w:rsidP="00C52DFE">
      <w:pPr>
        <w:jc w:val="both"/>
        <w:rPr>
          <w:sz w:val="22"/>
          <w:szCs w:val="22"/>
        </w:rPr>
      </w:pPr>
      <w:r>
        <w:rPr>
          <w:sz w:val="22"/>
        </w:rPr>
        <w:t>1.3.2.</w:t>
      </w:r>
      <w:r>
        <w:rPr>
          <w:sz w:val="22"/>
        </w:rPr>
        <w:tab/>
      </w:r>
      <w:proofErr w:type="gramStart"/>
      <w:r>
        <w:rPr>
          <w:sz w:val="22"/>
        </w:rPr>
        <w:t>In the event that</w:t>
      </w:r>
      <w:proofErr w:type="gramEnd"/>
      <w:r>
        <w:rPr>
          <w:sz w:val="22"/>
        </w:rPr>
        <w:t xml:space="preserve"> the conditions of the Contract are amended by an Addendum agreed by the Parties, the newly agreed conditions of the Contract shall take precedence over the amended ones.</w:t>
      </w:r>
    </w:p>
    <w:p w14:paraId="22B7EA3E" w14:textId="77777777" w:rsidR="005B6ED8" w:rsidRPr="005B6ED8" w:rsidRDefault="005B6ED8" w:rsidP="00C52DFE">
      <w:pPr>
        <w:jc w:val="both"/>
        <w:rPr>
          <w:sz w:val="22"/>
          <w:szCs w:val="22"/>
        </w:rPr>
      </w:pPr>
      <w:r>
        <w:rPr>
          <w:sz w:val="22"/>
        </w:rPr>
        <w:t>1.3.3.</w:t>
      </w:r>
      <w:r>
        <w:rPr>
          <w:sz w:val="22"/>
        </w:rPr>
        <w:tab/>
        <w:t>If the Parties conclude an Addendum to supplement the conditions of the Contract or an annex with a new condition, in the event of a discrepancy or ambiguity, such condition shall take precedence over the other conditions of the Contract or the other conditions of that annex, respectively.</w:t>
      </w:r>
    </w:p>
    <w:p w14:paraId="04A20B51" w14:textId="77777777" w:rsidR="005B6ED8" w:rsidRPr="005B6ED8" w:rsidRDefault="005B6ED8" w:rsidP="00C52DFE">
      <w:pPr>
        <w:jc w:val="both"/>
        <w:rPr>
          <w:sz w:val="22"/>
          <w:szCs w:val="22"/>
        </w:rPr>
      </w:pPr>
      <w:r>
        <w:rPr>
          <w:sz w:val="22"/>
        </w:rPr>
        <w:t>1.3.4.</w:t>
      </w:r>
      <w:r>
        <w:rPr>
          <w:sz w:val="22"/>
        </w:rPr>
        <w:tab/>
        <w:t xml:space="preserve">If the Parties agree on a new annex, the Parties must agree on the place of inclusion of the new annex in the list of annexes and its significance in interpreting the Contract. If a new annex is inserted into the list of annexes, it must be assigned a sequence number with a superscript, </w:t>
      </w:r>
      <w:proofErr w:type="gramStart"/>
      <w:r>
        <w:rPr>
          <w:sz w:val="22"/>
        </w:rPr>
        <w:t>taking into account</w:t>
      </w:r>
      <w:proofErr w:type="gramEnd"/>
      <w:r>
        <w:rPr>
          <w:sz w:val="22"/>
        </w:rPr>
        <w:t xml:space="preserve"> the sequence and importance of the annexes (e.g. Annex 4¹).</w:t>
      </w:r>
    </w:p>
    <w:p w14:paraId="086403C3" w14:textId="77777777" w:rsidR="00DF2B83" w:rsidRDefault="00DF2B83" w:rsidP="005B6ED8">
      <w:pPr>
        <w:rPr>
          <w:sz w:val="22"/>
          <w:szCs w:val="22"/>
        </w:rPr>
      </w:pPr>
    </w:p>
    <w:p w14:paraId="6B7BDD81" w14:textId="77777777" w:rsidR="00E400B5" w:rsidRDefault="00E400B5" w:rsidP="005B6ED8">
      <w:pPr>
        <w:rPr>
          <w:sz w:val="22"/>
          <w:szCs w:val="22"/>
        </w:rPr>
      </w:pPr>
    </w:p>
    <w:p w14:paraId="786BEB3C" w14:textId="77777777" w:rsidR="00E400B5" w:rsidRPr="005B6ED8" w:rsidRDefault="00E400B5" w:rsidP="005B6ED8">
      <w:pPr>
        <w:rPr>
          <w:sz w:val="22"/>
          <w:szCs w:val="22"/>
        </w:rPr>
      </w:pPr>
    </w:p>
    <w:p w14:paraId="1E8F025E" w14:textId="77777777" w:rsidR="005B6ED8" w:rsidRPr="00C52DFE" w:rsidRDefault="005B6ED8" w:rsidP="00C52DFE">
      <w:pPr>
        <w:jc w:val="center"/>
        <w:rPr>
          <w:b/>
          <w:bCs/>
          <w:sz w:val="22"/>
          <w:szCs w:val="22"/>
        </w:rPr>
      </w:pPr>
      <w:r>
        <w:rPr>
          <w:b/>
          <w:sz w:val="22"/>
        </w:rPr>
        <w:lastRenderedPageBreak/>
        <w:t>2.</w:t>
      </w:r>
      <w:r>
        <w:rPr>
          <w:b/>
          <w:sz w:val="22"/>
        </w:rPr>
        <w:tab/>
        <w:t>SUBJECT MATTER OF THE CONTRACT</w:t>
      </w:r>
    </w:p>
    <w:p w14:paraId="6F5A8A37" w14:textId="77777777" w:rsidR="005B6ED8" w:rsidRPr="005B6ED8" w:rsidRDefault="005B6ED8" w:rsidP="005B6ED8">
      <w:pPr>
        <w:rPr>
          <w:sz w:val="22"/>
          <w:szCs w:val="22"/>
        </w:rPr>
      </w:pPr>
    </w:p>
    <w:p w14:paraId="7F75576A" w14:textId="77777777" w:rsidR="005B6ED8" w:rsidRPr="005B6ED8" w:rsidRDefault="005B6ED8" w:rsidP="00C52DFE">
      <w:pPr>
        <w:jc w:val="both"/>
        <w:rPr>
          <w:sz w:val="22"/>
          <w:szCs w:val="22"/>
        </w:rPr>
      </w:pPr>
      <w:r>
        <w:rPr>
          <w:sz w:val="22"/>
        </w:rPr>
        <w:t>2.1.</w:t>
      </w:r>
      <w:r>
        <w:rPr>
          <w:sz w:val="22"/>
        </w:rPr>
        <w:tab/>
        <w:t>The Supplier undertakes to provide the Buyer with the Services meeting the requirements set out in the Contract, in accordance with the conditions and procedure set out in the Contract, and the Buyer undertakes to accept the properly provided Services meeting the conditions of the Contract and to pay the Supplier the price specified in the Contract, in accordance with the conditions and procedure set out in the Contract.</w:t>
      </w:r>
    </w:p>
    <w:p w14:paraId="53A76C07" w14:textId="77777777" w:rsidR="005B6ED8" w:rsidRPr="005B6ED8" w:rsidRDefault="005B6ED8" w:rsidP="00C52DFE">
      <w:pPr>
        <w:jc w:val="both"/>
        <w:rPr>
          <w:sz w:val="22"/>
          <w:szCs w:val="22"/>
        </w:rPr>
      </w:pPr>
      <w:r>
        <w:rPr>
          <w:sz w:val="22"/>
        </w:rPr>
        <w:t>2.2.</w:t>
      </w:r>
      <w:r>
        <w:rPr>
          <w:sz w:val="22"/>
        </w:rPr>
        <w:tab/>
        <w:t>The Parties, in performing the Contract, undertake to comply with the requirements of all laws and other legislation applicable to the performance of the Contract. A Party shall have the right to demand that the other Party fulfil all requirements of laws and other legislation applicable to the performance of the Contract. None of the conditions of the Contract shall mean or be interpreted as a waiver by the Buyer of its other rights and guarantees provided for in laws and other legislation and not explicitly covered in the Contract, relating to the improper provision of the Services or their quality, or as a waiver by the Supplier of its other rights and guarantees provided for in laws and other legislation and not explicitly covered in the Contract, relating to the receipt of remuneration for the provided Services.</w:t>
      </w:r>
    </w:p>
    <w:p w14:paraId="58E81F62" w14:textId="77777777" w:rsidR="005B6ED8" w:rsidRPr="005B6ED8" w:rsidRDefault="005B6ED8" w:rsidP="00C52DFE">
      <w:pPr>
        <w:jc w:val="both"/>
        <w:rPr>
          <w:sz w:val="22"/>
          <w:szCs w:val="22"/>
        </w:rPr>
      </w:pPr>
      <w:r>
        <w:rPr>
          <w:sz w:val="22"/>
        </w:rPr>
        <w:t>2.3.</w:t>
      </w:r>
      <w:r>
        <w:rPr>
          <w:sz w:val="22"/>
        </w:rPr>
        <w:tab/>
        <w:t>The Supplier must ensure that the Services meet the requirements of the Technical Specification and the conditions of the Supplier’s Proposal, are of high quality, are provided properly and on time, in compliance with the conditions of the Contract, in a manner that best meets the interests of the Buyer, and in accordance with the best generally accepted professional and technical standards and practices, using all necessary skills and knowledge.</w:t>
      </w:r>
    </w:p>
    <w:p w14:paraId="5C08E072" w14:textId="77777777" w:rsidR="005B6ED8" w:rsidRPr="005B6ED8" w:rsidRDefault="005B6ED8" w:rsidP="00C52DFE">
      <w:pPr>
        <w:jc w:val="both"/>
        <w:rPr>
          <w:sz w:val="22"/>
          <w:szCs w:val="22"/>
        </w:rPr>
      </w:pPr>
    </w:p>
    <w:p w14:paraId="5B975A31" w14:textId="77777777" w:rsidR="005B6ED8" w:rsidRPr="00C52DFE" w:rsidRDefault="005B6ED8" w:rsidP="00C52DFE">
      <w:pPr>
        <w:jc w:val="center"/>
        <w:rPr>
          <w:b/>
          <w:bCs/>
          <w:sz w:val="22"/>
          <w:szCs w:val="22"/>
        </w:rPr>
      </w:pPr>
      <w:r>
        <w:rPr>
          <w:b/>
          <w:sz w:val="22"/>
        </w:rPr>
        <w:t>3.</w:t>
      </w:r>
      <w:r>
        <w:rPr>
          <w:b/>
          <w:sz w:val="22"/>
        </w:rPr>
        <w:tab/>
        <w:t>SUPPLIER AND OTHER PERSONS ENGAGED FOR THE PERFORMANCE OF THE CONTRACT</w:t>
      </w:r>
    </w:p>
    <w:p w14:paraId="586BEF67" w14:textId="77777777" w:rsidR="005B6ED8" w:rsidRPr="00C52DFE" w:rsidRDefault="005B6ED8" w:rsidP="00C52DFE">
      <w:pPr>
        <w:jc w:val="center"/>
        <w:rPr>
          <w:b/>
          <w:bCs/>
          <w:sz w:val="22"/>
          <w:szCs w:val="22"/>
        </w:rPr>
      </w:pPr>
    </w:p>
    <w:p w14:paraId="3FCC27F2" w14:textId="77777777" w:rsidR="005B6ED8" w:rsidRPr="00C52DFE" w:rsidRDefault="005B6ED8" w:rsidP="00C52DFE">
      <w:pPr>
        <w:jc w:val="center"/>
        <w:rPr>
          <w:b/>
          <w:bCs/>
          <w:sz w:val="22"/>
          <w:szCs w:val="22"/>
        </w:rPr>
      </w:pPr>
      <w:r>
        <w:rPr>
          <w:b/>
          <w:sz w:val="22"/>
        </w:rPr>
        <w:t>3.1.</w:t>
      </w:r>
      <w:r>
        <w:rPr>
          <w:b/>
          <w:sz w:val="22"/>
        </w:rPr>
        <w:tab/>
        <w:t>Qualifications and other obligations assumed under the Supplier’s Proposal</w:t>
      </w:r>
    </w:p>
    <w:p w14:paraId="16254D7A" w14:textId="77777777" w:rsidR="005B6ED8" w:rsidRPr="005B6ED8" w:rsidRDefault="005B6ED8" w:rsidP="005B6ED8">
      <w:pPr>
        <w:rPr>
          <w:sz w:val="22"/>
          <w:szCs w:val="22"/>
        </w:rPr>
      </w:pPr>
    </w:p>
    <w:p w14:paraId="3019FDA4" w14:textId="77777777" w:rsidR="005B6ED8" w:rsidRPr="005B6ED8" w:rsidRDefault="005B6ED8" w:rsidP="00C52DFE">
      <w:pPr>
        <w:jc w:val="both"/>
        <w:rPr>
          <w:sz w:val="22"/>
          <w:szCs w:val="22"/>
        </w:rPr>
      </w:pPr>
      <w:r>
        <w:rPr>
          <w:sz w:val="22"/>
        </w:rPr>
        <w:t>3.1.1.</w:t>
      </w:r>
      <w:r>
        <w:rPr>
          <w:sz w:val="22"/>
        </w:rPr>
        <w:tab/>
        <w:t>The Supplier shall ensure that throughout the entire period of performance of the Contract, it is competent, reliable, and capable (including the capacities of the economic operators on whose capacities the Supplier relies) of fulfilling the requirements of the Contract:</w:t>
      </w:r>
    </w:p>
    <w:p w14:paraId="70243885" w14:textId="77777777" w:rsidR="005B6ED8" w:rsidRPr="005B6ED8" w:rsidRDefault="005B6ED8" w:rsidP="00C52DFE">
      <w:pPr>
        <w:jc w:val="both"/>
        <w:rPr>
          <w:sz w:val="22"/>
          <w:szCs w:val="22"/>
        </w:rPr>
      </w:pPr>
      <w:r>
        <w:rPr>
          <w:sz w:val="22"/>
        </w:rPr>
        <w:t>3.1.1.1. Upon the Buyer’s request, the Supplier must provide documents proving that the Contract is being performed only by persons having the right to do so;</w:t>
      </w:r>
    </w:p>
    <w:p w14:paraId="38992C25" w14:textId="77777777" w:rsidR="005B6ED8" w:rsidRPr="005B6ED8" w:rsidRDefault="005B6ED8" w:rsidP="00C52DFE">
      <w:pPr>
        <w:jc w:val="both"/>
        <w:rPr>
          <w:sz w:val="22"/>
          <w:szCs w:val="22"/>
        </w:rPr>
      </w:pPr>
      <w:r>
        <w:rPr>
          <w:sz w:val="22"/>
        </w:rPr>
        <w:t>3.1.1.2.</w:t>
      </w:r>
    </w:p>
    <w:p w14:paraId="673F5B95" w14:textId="77777777" w:rsidR="005B6ED8" w:rsidRPr="005B6ED8" w:rsidRDefault="005B6ED8" w:rsidP="00C52DFE">
      <w:pPr>
        <w:jc w:val="both"/>
        <w:rPr>
          <w:sz w:val="22"/>
          <w:szCs w:val="22"/>
        </w:rPr>
      </w:pPr>
      <w:r>
        <w:rPr>
          <w:sz w:val="22"/>
        </w:rPr>
        <w:t>3.1.1.3. The procedure for verifying compliance with the obligations specified in this Sub-clause is set out in the Special Conditions;</w:t>
      </w:r>
    </w:p>
    <w:p w14:paraId="04A962A9" w14:textId="77777777" w:rsidR="005B6ED8" w:rsidRPr="005B6ED8" w:rsidRDefault="005B6ED8" w:rsidP="00C52DFE">
      <w:pPr>
        <w:jc w:val="both"/>
        <w:rPr>
          <w:sz w:val="22"/>
          <w:szCs w:val="22"/>
        </w:rPr>
      </w:pPr>
      <w:r>
        <w:rPr>
          <w:sz w:val="22"/>
        </w:rPr>
        <w:t>3.1.1.4.</w:t>
      </w:r>
    </w:p>
    <w:p w14:paraId="713AA6B6" w14:textId="77777777" w:rsidR="005B6ED8" w:rsidRPr="005B6ED8" w:rsidRDefault="005B6ED8" w:rsidP="00C52DFE">
      <w:pPr>
        <w:jc w:val="both"/>
        <w:rPr>
          <w:sz w:val="22"/>
          <w:szCs w:val="22"/>
        </w:rPr>
      </w:pPr>
      <w:r>
        <w:rPr>
          <w:sz w:val="22"/>
        </w:rPr>
        <w:t>3.1.1.5. it meets the interests of national security and is not registered (permanently residing or holding citizenship) in states or territories deemed unreliable, if such requirements were stipulated in the procurement documents.</w:t>
      </w:r>
    </w:p>
    <w:p w14:paraId="721A9298" w14:textId="77777777" w:rsidR="005B6ED8" w:rsidRPr="005B6ED8" w:rsidRDefault="005B6ED8" w:rsidP="00C52DFE">
      <w:pPr>
        <w:jc w:val="both"/>
        <w:rPr>
          <w:sz w:val="22"/>
          <w:szCs w:val="22"/>
        </w:rPr>
      </w:pPr>
      <w:r>
        <w:rPr>
          <w:sz w:val="22"/>
        </w:rPr>
        <w:t>3.1.2.</w:t>
      </w:r>
      <w:r>
        <w:rPr>
          <w:sz w:val="22"/>
        </w:rPr>
        <w:tab/>
      </w:r>
      <w:proofErr w:type="gramStart"/>
      <w:r>
        <w:rPr>
          <w:sz w:val="22"/>
        </w:rPr>
        <w:t>In the event that</w:t>
      </w:r>
      <w:proofErr w:type="gramEnd"/>
      <w:r>
        <w:rPr>
          <w:sz w:val="22"/>
        </w:rPr>
        <w:t xml:space="preserve"> the Supplier is a group of suppliers operating </w:t>
      </w:r>
      <w:proofErr w:type="gramStart"/>
      <w:r>
        <w:rPr>
          <w:sz w:val="22"/>
        </w:rPr>
        <w:t>on the basis of</w:t>
      </w:r>
      <w:proofErr w:type="gramEnd"/>
      <w:r>
        <w:rPr>
          <w:sz w:val="22"/>
        </w:rPr>
        <w:t xml:space="preserve"> a joint venture agreement, its members shall be jointly and severally liable to the Buyer for the performance of the Contract. If the Supplier relies on the capacities of other economic operators to meet the requirements of financial and economic capacity, the Supplier and such economic operators shall be jointly and severally liable for the performance of the Contract (if this was required in the procurement documents).</w:t>
      </w:r>
    </w:p>
    <w:p w14:paraId="0076C271" w14:textId="77777777" w:rsidR="005B6ED8" w:rsidRPr="005B6ED8" w:rsidRDefault="005B6ED8" w:rsidP="00C52DFE">
      <w:pPr>
        <w:jc w:val="both"/>
        <w:rPr>
          <w:sz w:val="22"/>
          <w:szCs w:val="22"/>
        </w:rPr>
      </w:pPr>
      <w:r>
        <w:rPr>
          <w:sz w:val="22"/>
        </w:rPr>
        <w:t>3.1.3.</w:t>
      </w:r>
      <w:r>
        <w:rPr>
          <w:sz w:val="22"/>
        </w:rPr>
        <w:tab/>
        <w:t>The Supplier shall also ensure that it, and the subcontractors and specialists directly performing the Contract, meet the professional qualifications and other requirements set out for them in laws and other legislation and/or the procurement documents, and have the right to engage in the activity for which they are engaged.</w:t>
      </w:r>
    </w:p>
    <w:p w14:paraId="670E07D8" w14:textId="77777777" w:rsidR="005B6ED8" w:rsidRPr="005B6ED8" w:rsidRDefault="005B6ED8" w:rsidP="005B6ED8">
      <w:pPr>
        <w:rPr>
          <w:sz w:val="22"/>
          <w:szCs w:val="22"/>
        </w:rPr>
      </w:pPr>
    </w:p>
    <w:p w14:paraId="204FDC6A" w14:textId="69FCE54A" w:rsidR="005B6ED8" w:rsidRPr="00C52DFE" w:rsidRDefault="005B6ED8" w:rsidP="00C52DFE">
      <w:pPr>
        <w:jc w:val="center"/>
        <w:rPr>
          <w:b/>
          <w:bCs/>
          <w:sz w:val="22"/>
          <w:szCs w:val="22"/>
        </w:rPr>
      </w:pPr>
      <w:r>
        <w:rPr>
          <w:b/>
          <w:sz w:val="22"/>
        </w:rPr>
        <w:t>3.2.</w:t>
      </w:r>
      <w:r>
        <w:rPr>
          <w:b/>
          <w:sz w:val="22"/>
        </w:rPr>
        <w:tab/>
        <w:t>Engagement and replacement of subcontractors and specialists</w:t>
      </w:r>
    </w:p>
    <w:p w14:paraId="32C77F83" w14:textId="77777777" w:rsidR="005B6ED8" w:rsidRPr="00C52DFE" w:rsidRDefault="005B6ED8" w:rsidP="00C52DFE">
      <w:pPr>
        <w:jc w:val="center"/>
        <w:rPr>
          <w:b/>
          <w:bCs/>
          <w:sz w:val="22"/>
          <w:szCs w:val="22"/>
        </w:rPr>
      </w:pPr>
    </w:p>
    <w:p w14:paraId="2A73967D" w14:textId="77777777" w:rsidR="005B6ED8" w:rsidRPr="005B6ED8" w:rsidRDefault="005B6ED8" w:rsidP="00C52DFE">
      <w:pPr>
        <w:jc w:val="both"/>
        <w:rPr>
          <w:sz w:val="22"/>
          <w:szCs w:val="22"/>
        </w:rPr>
      </w:pPr>
      <w:r>
        <w:rPr>
          <w:sz w:val="22"/>
        </w:rPr>
        <w:t>3.2.1.</w:t>
      </w:r>
      <w:r>
        <w:rPr>
          <w:sz w:val="22"/>
        </w:rPr>
        <w:tab/>
        <w:t>The Supplier undertakes to ensure that the Contract will be performed by the subcontractors and/or specialists proposed in the procurement who meet the qualifications and other requirements set out in the procurement documents. The actions of these persons in performing the Contract shall give rise to the same consequences and liability for the Supplier as the Supplier’s own actions. The Supplier shall be liable for the actions or omissions of its subcontractors and specialists.</w:t>
      </w:r>
    </w:p>
    <w:p w14:paraId="2F610158" w14:textId="77777777" w:rsidR="005B6ED8" w:rsidRPr="005B6ED8" w:rsidRDefault="005B6ED8" w:rsidP="00C52DFE">
      <w:pPr>
        <w:jc w:val="both"/>
        <w:rPr>
          <w:sz w:val="22"/>
          <w:szCs w:val="22"/>
        </w:rPr>
      </w:pPr>
      <w:r>
        <w:rPr>
          <w:sz w:val="22"/>
        </w:rPr>
        <w:lastRenderedPageBreak/>
        <w:t>3.2.2.</w:t>
      </w:r>
      <w:r>
        <w:rPr>
          <w:sz w:val="22"/>
        </w:rPr>
        <w:tab/>
        <w:t>The subcontractors and/or specialists engaged for the performance of the Contract (if any) are specified in the Special Conditions.</w:t>
      </w:r>
    </w:p>
    <w:p w14:paraId="377D4ED5" w14:textId="77777777" w:rsidR="005B6ED8" w:rsidRPr="005B6ED8" w:rsidRDefault="005B6ED8" w:rsidP="00C52DFE">
      <w:pPr>
        <w:jc w:val="both"/>
        <w:rPr>
          <w:sz w:val="22"/>
          <w:szCs w:val="22"/>
        </w:rPr>
      </w:pPr>
      <w:r>
        <w:rPr>
          <w:sz w:val="22"/>
        </w:rPr>
        <w:t>3.2.3.</w:t>
      </w:r>
      <w:r>
        <w:rPr>
          <w:sz w:val="22"/>
        </w:rPr>
        <w:tab/>
        <w:t>The Supplier may replace and/or engage the subcontractors and/or specialists specified in the Contract in the cases and in accordance with the procedure set out in this sub-section of the Contract.</w:t>
      </w:r>
    </w:p>
    <w:p w14:paraId="5D460E41" w14:textId="4334317D" w:rsidR="005B6ED8" w:rsidRPr="005B6ED8" w:rsidRDefault="005B6ED8" w:rsidP="00C52DFE">
      <w:pPr>
        <w:jc w:val="both"/>
        <w:rPr>
          <w:sz w:val="22"/>
          <w:szCs w:val="22"/>
        </w:rPr>
      </w:pPr>
      <w:r>
        <w:rPr>
          <w:sz w:val="22"/>
        </w:rPr>
        <w:t>3.2.4. A new subcontractor or specialist may begin fulfilling the obligations under the Contract assigned to them by the Supplier no earlier than the signing of the Addendum.</w:t>
      </w:r>
    </w:p>
    <w:p w14:paraId="639DBB63" w14:textId="26989169" w:rsidR="005B6ED8" w:rsidRPr="005B6ED8" w:rsidRDefault="005B6ED8" w:rsidP="00C52DFE">
      <w:pPr>
        <w:jc w:val="both"/>
        <w:rPr>
          <w:sz w:val="22"/>
          <w:szCs w:val="22"/>
        </w:rPr>
      </w:pPr>
      <w:r>
        <w:rPr>
          <w:sz w:val="22"/>
        </w:rPr>
        <w:t>3.2.5. If the Supplier engages a new subcontractor or replaces an existing subcontractor and/or specialist without obtaining the Buyer’s written consent, or if the contractual obligations under the Contract are performed by subcontractors and/or specialists who do not meet the qualification requirements set out in the procurement documents, the requirements of the quality management system and/or environmental management system standards, the requirements regarding the absence of grounds for exclusion, compliance with national security interests, and the requirements not to be registered (permanently residing or holding citizenship) in states or territories deemed unreliable (if applicable), or the conditions set out in the Supplier’s Proposal to substantiate the qualitative criteria set out in the procurement documents (if applicable), the Supplier shall be subject to a fine in the amount set out in the Special Conditions.</w:t>
      </w:r>
    </w:p>
    <w:p w14:paraId="352AB4C2" w14:textId="460F4023" w:rsidR="005B6ED8" w:rsidRPr="005B6ED8" w:rsidRDefault="005B6ED8" w:rsidP="00C52DFE">
      <w:pPr>
        <w:jc w:val="both"/>
        <w:rPr>
          <w:sz w:val="22"/>
          <w:szCs w:val="22"/>
        </w:rPr>
      </w:pPr>
      <w:r>
        <w:rPr>
          <w:sz w:val="22"/>
        </w:rPr>
        <w:t xml:space="preserve">3.2.6. The Supplier shall have the right to engage new subcontractors for the performance of the Contract who are not specified in the Special Conditions and on whose capacities the Supplier did not </w:t>
      </w:r>
      <w:proofErr w:type="gramStart"/>
      <w:r>
        <w:rPr>
          <w:sz w:val="22"/>
        </w:rPr>
        <w:t>rely</w:t>
      </w:r>
      <w:proofErr w:type="gramEnd"/>
      <w:r>
        <w:rPr>
          <w:sz w:val="22"/>
        </w:rPr>
        <w:t xml:space="preserve"> to substantiate the qualification requirements set out in the procurement documents.</w:t>
      </w:r>
    </w:p>
    <w:p w14:paraId="4265509E" w14:textId="77777777" w:rsidR="005B6ED8" w:rsidRPr="005B6ED8" w:rsidRDefault="005B6ED8" w:rsidP="00C52DFE">
      <w:pPr>
        <w:jc w:val="both"/>
        <w:rPr>
          <w:sz w:val="22"/>
          <w:szCs w:val="22"/>
        </w:rPr>
      </w:pPr>
      <w:r>
        <w:rPr>
          <w:sz w:val="22"/>
        </w:rPr>
        <w:t>3.2.7. Upon concluding the Contract, but no later than before the commencement of the performance of the Contract, the Supplier undertakes to notify the Buyer of the names, company registration numbers, contact details, and representatives of the subcontractors known at that time, on whose capacities the Supplier did not rely to substantiate the qualification requirements set out in the procurement documents.</w:t>
      </w:r>
    </w:p>
    <w:p w14:paraId="43D28495" w14:textId="77777777" w:rsidR="005B6ED8" w:rsidRPr="005B6ED8" w:rsidRDefault="005B6ED8" w:rsidP="00C52DFE">
      <w:pPr>
        <w:jc w:val="both"/>
        <w:rPr>
          <w:sz w:val="22"/>
          <w:szCs w:val="22"/>
        </w:rPr>
      </w:pPr>
      <w:r>
        <w:rPr>
          <w:sz w:val="22"/>
        </w:rPr>
        <w:t xml:space="preserve">3.2.8. At any time during the performance of the Contract, the Supplier may, at its own discretion, replace subcontractors on whose capacities the Supplier did not </w:t>
      </w:r>
      <w:proofErr w:type="gramStart"/>
      <w:r>
        <w:rPr>
          <w:sz w:val="22"/>
        </w:rPr>
        <w:t>rely</w:t>
      </w:r>
      <w:proofErr w:type="gramEnd"/>
      <w:r>
        <w:rPr>
          <w:sz w:val="22"/>
        </w:rPr>
        <w:t xml:space="preserve"> to substantiate the qualification requirements set out in the procurement documents.</w:t>
      </w:r>
    </w:p>
    <w:p w14:paraId="7E351108" w14:textId="6C228A1F" w:rsidR="005B6ED8" w:rsidRPr="005B6ED8" w:rsidRDefault="005B6ED8" w:rsidP="00C52DFE">
      <w:pPr>
        <w:jc w:val="both"/>
        <w:rPr>
          <w:sz w:val="22"/>
          <w:szCs w:val="22"/>
        </w:rPr>
      </w:pPr>
      <w:r>
        <w:rPr>
          <w:sz w:val="22"/>
        </w:rPr>
        <w:t xml:space="preserve">3.2.9. At any time during the performance of the Contract, the Supplier must inform the Buyer no later than 5 (five) working days prior to the proposed engagement and/or replacement of a new subcontractor on whose capacities the Supplier did not </w:t>
      </w:r>
      <w:proofErr w:type="gramStart"/>
      <w:r>
        <w:rPr>
          <w:sz w:val="22"/>
        </w:rPr>
        <w:t>rely</w:t>
      </w:r>
      <w:proofErr w:type="gramEnd"/>
      <w:r>
        <w:rPr>
          <w:sz w:val="22"/>
        </w:rPr>
        <w:t xml:space="preserve"> to substantiate the qualification requirements set out in the procurement documents. The Buyer (if applicable in the procurement documents) must verify whether there are any grounds for the exclusion of the subcontractor and the subcontractor’s compliance with national security interests and the requirement not to be registered (permanently residing or holding citizenship) in states or territories deemed unreliable. If the subcontractor’s status fails to meet at least one of the specified requirements, the Buyer shall demand that this subcontractor be replaced with a subcontractor meeting the requirements. The Buyer shall notify the Supplier in writing within 5 (five) working days of its consent to engage and/or replace a new subcontractor on whose capacities the Supplier did not </w:t>
      </w:r>
      <w:proofErr w:type="gramStart"/>
      <w:r>
        <w:rPr>
          <w:sz w:val="22"/>
        </w:rPr>
        <w:t>rely</w:t>
      </w:r>
      <w:proofErr w:type="gramEnd"/>
      <w:r>
        <w:rPr>
          <w:sz w:val="22"/>
        </w:rPr>
        <w:t xml:space="preserve"> to substantiate the qualification requirements set out in the procurement documents. Upon the Buyer’s consent, the Parties shall sign an Addendum, which shall be deemed an integral part of the Contract.</w:t>
      </w:r>
    </w:p>
    <w:p w14:paraId="54DB55FE" w14:textId="77777777" w:rsidR="005B6ED8" w:rsidRPr="005B6ED8" w:rsidRDefault="005B6ED8" w:rsidP="00C52DFE">
      <w:pPr>
        <w:jc w:val="both"/>
        <w:rPr>
          <w:sz w:val="22"/>
          <w:szCs w:val="22"/>
        </w:rPr>
      </w:pPr>
      <w:r>
        <w:rPr>
          <w:sz w:val="22"/>
        </w:rPr>
        <w:t xml:space="preserve">3.2.10. Subcontractors on whose capacities the Supplier </w:t>
      </w:r>
      <w:proofErr w:type="gramStart"/>
      <w:r>
        <w:rPr>
          <w:sz w:val="22"/>
        </w:rPr>
        <w:t>relied</w:t>
      </w:r>
      <w:proofErr w:type="gramEnd"/>
      <w:r>
        <w:rPr>
          <w:sz w:val="22"/>
        </w:rPr>
        <w:t xml:space="preserve"> to meet the qualification requirements set out in the procurement documents may only be replaced in the following cases:</w:t>
      </w:r>
    </w:p>
    <w:p w14:paraId="7D7ED54D" w14:textId="77777777" w:rsidR="005B6ED8" w:rsidRPr="005B6ED8" w:rsidRDefault="005B6ED8" w:rsidP="00C52DFE">
      <w:pPr>
        <w:jc w:val="both"/>
        <w:rPr>
          <w:sz w:val="22"/>
          <w:szCs w:val="22"/>
        </w:rPr>
      </w:pPr>
      <w:r>
        <w:rPr>
          <w:sz w:val="22"/>
        </w:rPr>
        <w:t>3.2.10.1. where bankruptcy proceedings have been commenced against the subcontractor, an out-of-court bankruptcy process has been initiated, it becomes insolvent or is likely to become insolvent, it suspends its business activities, or where an analogous situation arises in accordance with the procedure set out in laws and other legislation;</w:t>
      </w:r>
    </w:p>
    <w:p w14:paraId="05C9D79F" w14:textId="77777777" w:rsidR="005B6ED8" w:rsidRPr="005B6ED8" w:rsidRDefault="005B6ED8" w:rsidP="00C52DFE">
      <w:pPr>
        <w:jc w:val="both"/>
        <w:rPr>
          <w:sz w:val="22"/>
          <w:szCs w:val="22"/>
        </w:rPr>
      </w:pPr>
      <w:r>
        <w:rPr>
          <w:sz w:val="22"/>
        </w:rPr>
        <w:t>3.2.10.2. where the subcontractor, due to objective reasons (e.g. the subcontractor refuses to participate in the performance of the Contract, termination of legal relations with the Supplier, etc.), is no longer able to fulfil all or part of the obligations set out in the Contract;</w:t>
      </w:r>
    </w:p>
    <w:p w14:paraId="2B61B0ED" w14:textId="77777777" w:rsidR="005B6ED8" w:rsidRPr="005B6ED8" w:rsidRDefault="005B6ED8" w:rsidP="00C52DFE">
      <w:pPr>
        <w:jc w:val="both"/>
        <w:rPr>
          <w:sz w:val="22"/>
          <w:szCs w:val="22"/>
        </w:rPr>
      </w:pPr>
      <w:r>
        <w:rPr>
          <w:sz w:val="22"/>
        </w:rPr>
        <w:t>3.2.10.3. The Supplier or the subcontractor must replace a subcontractor if it becomes apparent that it does not meet the requirements set out for it in the procurement documents.</w:t>
      </w:r>
    </w:p>
    <w:p w14:paraId="5DCD367C" w14:textId="77777777" w:rsidR="005B6ED8" w:rsidRPr="005B6ED8" w:rsidRDefault="005B6ED8" w:rsidP="00C52DFE">
      <w:pPr>
        <w:jc w:val="both"/>
        <w:rPr>
          <w:sz w:val="22"/>
          <w:szCs w:val="22"/>
        </w:rPr>
      </w:pPr>
      <w:r>
        <w:rPr>
          <w:sz w:val="22"/>
        </w:rPr>
        <w:t>3.2.11.</w:t>
      </w:r>
      <w:r>
        <w:rPr>
          <w:sz w:val="22"/>
        </w:rPr>
        <w:tab/>
        <w:t>The specialists of the Supplier (or subcontractors) performing the Contract may be replaced in the following cases:</w:t>
      </w:r>
    </w:p>
    <w:p w14:paraId="24B00A57" w14:textId="77777777" w:rsidR="005B6ED8" w:rsidRPr="005B6ED8" w:rsidRDefault="005B6ED8" w:rsidP="00C52DFE">
      <w:pPr>
        <w:jc w:val="both"/>
        <w:rPr>
          <w:sz w:val="22"/>
          <w:szCs w:val="22"/>
        </w:rPr>
      </w:pPr>
      <w:r>
        <w:rPr>
          <w:sz w:val="22"/>
        </w:rPr>
        <w:t>3.2.11.1. At the initiative of the Supplier due to objective reasons (e.g. annual leave, illness, termination of employment relations, etc.), upon providing data on the newly proposed specialist and documents proving their qualifications and compliance with other requirements set out in the procurement documents;</w:t>
      </w:r>
    </w:p>
    <w:p w14:paraId="10897689" w14:textId="77777777" w:rsidR="005B6ED8" w:rsidRPr="005B6ED8" w:rsidRDefault="005B6ED8" w:rsidP="00C52DFE">
      <w:pPr>
        <w:jc w:val="both"/>
        <w:rPr>
          <w:sz w:val="22"/>
          <w:szCs w:val="22"/>
        </w:rPr>
      </w:pPr>
      <w:r>
        <w:rPr>
          <w:sz w:val="22"/>
        </w:rPr>
        <w:lastRenderedPageBreak/>
        <w:t>3.2.11.2. At the initiative of the Buyer, if the Buyer has reasonable grounds to suspect that the specialist assigned by the Supplier for the performance of the Contract is incompetent to perform the established duties;</w:t>
      </w:r>
    </w:p>
    <w:p w14:paraId="049531D3" w14:textId="77777777" w:rsidR="005B6ED8" w:rsidRPr="005B6ED8" w:rsidRDefault="005B6ED8" w:rsidP="00C52DFE">
      <w:pPr>
        <w:jc w:val="both"/>
        <w:rPr>
          <w:sz w:val="22"/>
          <w:szCs w:val="22"/>
        </w:rPr>
      </w:pPr>
      <w:r>
        <w:rPr>
          <w:sz w:val="22"/>
        </w:rPr>
        <w:t>3.2.11.3. The Supplier or the subcontractor must replace a specialist if it becomes apparent that they do not meet the requirements set out for them in the procurement documents.</w:t>
      </w:r>
    </w:p>
    <w:p w14:paraId="6AA52D23" w14:textId="77777777" w:rsidR="005B6ED8" w:rsidRPr="005B6ED8" w:rsidRDefault="005B6ED8" w:rsidP="00C52DFE">
      <w:pPr>
        <w:jc w:val="both"/>
        <w:rPr>
          <w:sz w:val="22"/>
          <w:szCs w:val="22"/>
        </w:rPr>
      </w:pPr>
      <w:r>
        <w:rPr>
          <w:sz w:val="22"/>
        </w:rPr>
        <w:t>3.2.12. The new specialist and/or subcontractor must meet the requirements set out for the specialist and/or subcontractor in the procurement documents at the time of submitting the Supplier’s request to replace the specialist and/or subcontractor.</w:t>
      </w:r>
    </w:p>
    <w:p w14:paraId="5DC18E7A" w14:textId="77777777" w:rsidR="005B6ED8" w:rsidRPr="005B6ED8" w:rsidRDefault="005B6ED8" w:rsidP="00C52DFE">
      <w:pPr>
        <w:jc w:val="both"/>
        <w:rPr>
          <w:sz w:val="22"/>
          <w:szCs w:val="22"/>
        </w:rPr>
      </w:pPr>
      <w:r>
        <w:rPr>
          <w:sz w:val="22"/>
        </w:rPr>
        <w:t xml:space="preserve">3.2.13. No later than 5 (five) working days prior to the proposed replacement of a subcontractor on whose capacities the Supplier </w:t>
      </w:r>
      <w:proofErr w:type="gramStart"/>
      <w:r>
        <w:rPr>
          <w:sz w:val="22"/>
        </w:rPr>
        <w:t>relied</w:t>
      </w:r>
      <w:proofErr w:type="gramEnd"/>
      <w:r>
        <w:rPr>
          <w:sz w:val="22"/>
        </w:rPr>
        <w:t xml:space="preserve"> to meet the qualification requirements set out in the procurement documents, and/or a specialist, the Supplier must submit the following documents to the Buyer:</w:t>
      </w:r>
    </w:p>
    <w:p w14:paraId="6583B456" w14:textId="77777777" w:rsidR="005B6ED8" w:rsidRPr="005B6ED8" w:rsidRDefault="005B6ED8" w:rsidP="00C52DFE">
      <w:pPr>
        <w:jc w:val="both"/>
        <w:rPr>
          <w:sz w:val="22"/>
          <w:szCs w:val="22"/>
        </w:rPr>
      </w:pPr>
      <w:r>
        <w:rPr>
          <w:sz w:val="22"/>
        </w:rPr>
        <w:t>3.2.13.1. a reasoned written request to replace the subcontractor and/or specialist, explaining the circumstances of the replacement. The Buyer reserves the right to request evidence substantiating the circumstances of the replacement;</w:t>
      </w:r>
    </w:p>
    <w:p w14:paraId="08AA352A" w14:textId="77777777" w:rsidR="005B6ED8" w:rsidRPr="005B6ED8" w:rsidRDefault="005B6ED8" w:rsidP="00C52DFE">
      <w:pPr>
        <w:jc w:val="both"/>
        <w:rPr>
          <w:sz w:val="22"/>
          <w:szCs w:val="22"/>
        </w:rPr>
      </w:pPr>
      <w:r>
        <w:rPr>
          <w:sz w:val="22"/>
        </w:rPr>
        <w:t>3.2.13.2. documents proving the new subcontractor’s and/or specialist’s qualifications, compliance with the required quality management system and/or environmental management system standards (if applicable), absence of grounds for exclusion, and compliance with national security interests and the requirement not to be registered (permanently residing or holding citizenship) in states or territories deemed unreliable (if applicable), in accordance with the requirements of the Contract.</w:t>
      </w:r>
    </w:p>
    <w:p w14:paraId="04C651A5" w14:textId="77777777" w:rsidR="005B6ED8" w:rsidRPr="005B6ED8" w:rsidRDefault="005B6ED8" w:rsidP="00C52DFE">
      <w:pPr>
        <w:jc w:val="both"/>
        <w:rPr>
          <w:sz w:val="22"/>
          <w:szCs w:val="22"/>
        </w:rPr>
      </w:pPr>
      <w:r>
        <w:rPr>
          <w:sz w:val="22"/>
        </w:rPr>
        <w:t>3.2.14. The Buyer, having received the Supplier’s request together with the other documents specified in the Contract, shall assess the possibility of replacement within 5 (five) working days and notify the Supplier in writing of its consent to replace the subcontractor on whose capacities the Supplier relied to meet the qualification requirements set out in the procurement documents, and/or the specialist. Upon the Buyer’s consent, the Parties shall sign an Addendum, which shall be deemed an integral part of the Contract.</w:t>
      </w:r>
    </w:p>
    <w:p w14:paraId="4736E20F" w14:textId="77777777" w:rsidR="005B6ED8" w:rsidRPr="005B6ED8" w:rsidRDefault="005B6ED8" w:rsidP="005B6ED8">
      <w:pPr>
        <w:rPr>
          <w:sz w:val="22"/>
          <w:szCs w:val="22"/>
        </w:rPr>
      </w:pPr>
    </w:p>
    <w:p w14:paraId="1F8B3F5B" w14:textId="77777777" w:rsidR="005B6ED8" w:rsidRPr="00C52DFE" w:rsidRDefault="005B6ED8" w:rsidP="00C52DFE">
      <w:pPr>
        <w:jc w:val="center"/>
        <w:rPr>
          <w:b/>
          <w:bCs/>
          <w:sz w:val="22"/>
          <w:szCs w:val="22"/>
        </w:rPr>
      </w:pPr>
      <w:r>
        <w:rPr>
          <w:b/>
          <w:sz w:val="22"/>
        </w:rPr>
        <w:t>3.3. Replacement of joint venture partners</w:t>
      </w:r>
    </w:p>
    <w:p w14:paraId="3C0A3ABC" w14:textId="77777777" w:rsidR="005B6ED8" w:rsidRPr="005B6ED8" w:rsidRDefault="005B6ED8" w:rsidP="005B6ED8">
      <w:pPr>
        <w:rPr>
          <w:sz w:val="22"/>
          <w:szCs w:val="22"/>
        </w:rPr>
      </w:pPr>
    </w:p>
    <w:p w14:paraId="6F7C0C5F" w14:textId="6785650E" w:rsidR="005B6ED8" w:rsidRPr="005B6ED8" w:rsidRDefault="005B6ED8" w:rsidP="00B0719E">
      <w:pPr>
        <w:jc w:val="both"/>
        <w:rPr>
          <w:sz w:val="22"/>
          <w:szCs w:val="22"/>
        </w:rPr>
      </w:pPr>
      <w:r>
        <w:rPr>
          <w:sz w:val="22"/>
        </w:rPr>
        <w:t>3.3.1. The Supplier, performing the Contract as a group of suppliers operating on the basis of a joint venture agreement, shall have the right to remove a joint venture partner (the ‘Partner’) if, due to objective and justified circumstances, the Partner is no longer able to perform the Contract, including, but not limited to, cases where the Partner does not meet the provisions of the Law on Public Procurement or other legislation, poses a threat to national security, the Partner is subject to international sanctions as defined in the Law of the Republic of Lithuania on International Sanctions (the ‘Law on Sanctions’), the Partner’s difficult financial situation leads to the non-performance of the Contract and/or refusal to perform it, or other unforeseen objective reasons arise leading to the Partner’s withdrawal from the joint venture agreement.</w:t>
      </w:r>
    </w:p>
    <w:p w14:paraId="04F37CB2" w14:textId="77532FD9" w:rsidR="005B6ED8" w:rsidRPr="005B6ED8" w:rsidRDefault="005B6ED8" w:rsidP="00B0719E">
      <w:pPr>
        <w:jc w:val="both"/>
        <w:rPr>
          <w:sz w:val="22"/>
          <w:szCs w:val="22"/>
        </w:rPr>
      </w:pPr>
      <w:r>
        <w:rPr>
          <w:sz w:val="22"/>
        </w:rPr>
        <w:t xml:space="preserve">3.3.2. The Supplier, performing the Contract as a group of suppliers operating </w:t>
      </w:r>
      <w:proofErr w:type="gramStart"/>
      <w:r>
        <w:rPr>
          <w:sz w:val="22"/>
        </w:rPr>
        <w:t>on the basis of</w:t>
      </w:r>
      <w:proofErr w:type="gramEnd"/>
      <w:r>
        <w:rPr>
          <w:sz w:val="22"/>
        </w:rPr>
        <w:t xml:space="preserve"> a joint venture agreement, shall have the right to replace a Partner if, due to reorganisation, restructuring, or bankruptcy procedures, the rights and obligations of the initial Partner are assumed in whole or in part by another Partner. Such replacement of a Partner must not result in other material amendments to the Contract and must not be intended to circumvent the application of the Law on Public Procurement and other legislation.</w:t>
      </w:r>
    </w:p>
    <w:p w14:paraId="0C036699" w14:textId="6430A76E" w:rsidR="005B6ED8" w:rsidRPr="005B6ED8" w:rsidRDefault="005B6ED8" w:rsidP="00B0719E">
      <w:pPr>
        <w:jc w:val="both"/>
        <w:rPr>
          <w:sz w:val="22"/>
          <w:szCs w:val="22"/>
        </w:rPr>
      </w:pPr>
      <w:r>
        <w:rPr>
          <w:sz w:val="22"/>
        </w:rPr>
        <w:t>3.3.3. No later than 10 (ten) working days prior to the proposed replacement or removal of a Partner, the Supplier must submit the following documents to the Buyer:</w:t>
      </w:r>
    </w:p>
    <w:p w14:paraId="7983BC51" w14:textId="01060696" w:rsidR="005B6ED8" w:rsidRPr="005B6ED8" w:rsidRDefault="005B6ED8" w:rsidP="00B0719E">
      <w:pPr>
        <w:jc w:val="both"/>
        <w:rPr>
          <w:sz w:val="22"/>
          <w:szCs w:val="22"/>
        </w:rPr>
      </w:pPr>
      <w:r>
        <w:rPr>
          <w:sz w:val="22"/>
        </w:rPr>
        <w:t>3.3.3.1. a reasoned written request to amend the composition of the Supplier and evidence substantiating at least one circumstance for the removal or replacement of a Partner specified in the Contract;</w:t>
      </w:r>
    </w:p>
    <w:p w14:paraId="4DDC6D3B" w14:textId="66A28F5D" w:rsidR="005B6ED8" w:rsidRPr="005B6ED8" w:rsidRDefault="005B6ED8" w:rsidP="00B0719E">
      <w:pPr>
        <w:jc w:val="both"/>
        <w:rPr>
          <w:sz w:val="22"/>
          <w:szCs w:val="22"/>
        </w:rPr>
      </w:pPr>
      <w:r>
        <w:rPr>
          <w:sz w:val="22"/>
        </w:rPr>
        <w:t>3.3.3.2. a draft of the new joint venture agreement or an amendment to the existing joint venture agreement, which, if a Partner withdraws, must specify that the obligations of the withdrawing Partner are assumed in full by the remaining Partner and/or the newly engaged Partner;</w:t>
      </w:r>
    </w:p>
    <w:p w14:paraId="1C574960" w14:textId="1546321A" w:rsidR="005B6ED8" w:rsidRPr="005B6ED8" w:rsidRDefault="005B6ED8" w:rsidP="00B0719E">
      <w:pPr>
        <w:jc w:val="both"/>
        <w:rPr>
          <w:sz w:val="22"/>
          <w:szCs w:val="22"/>
        </w:rPr>
      </w:pPr>
      <w:r>
        <w:rPr>
          <w:sz w:val="22"/>
        </w:rPr>
        <w:t xml:space="preserve">3.3.3.3. documents confirming the qualifications of the remaining Partner or the newly engaged Partner and, if applicable, documents proving compliance with the requirements of quality management and/or environmental management system standards. In all cases, the qualifications of the remaining Partner or the newly engaged Partner must not be lower than those of the withdrawing Partner (meeting the qualification requirements set out in the procurement documents which the withdrawing Partner met, and meeting the qualifications of specialists and other conditions set out in the withdrawing Partner’s Proposal to substantiate the qualitative criteria set out in the procurement documents (if applicable)). If a new Partner is engaged, documents must also be submitted, in </w:t>
      </w:r>
      <w:r>
        <w:rPr>
          <w:sz w:val="22"/>
        </w:rPr>
        <w:lastRenderedPageBreak/>
        <w:t>accordance with the requirements set out in the procurement documents, substantiating the engaged Partner’s absence of grounds for exclusion and compliance with national security interests and the requirement not to be registered (permanently residing or holding citizenship) in states or territories deemed unreliable (if applicable).</w:t>
      </w:r>
    </w:p>
    <w:p w14:paraId="5BA6B2A7" w14:textId="3DA61432" w:rsidR="005B6ED8" w:rsidRPr="005B6ED8" w:rsidRDefault="005B6ED8" w:rsidP="00B0719E">
      <w:pPr>
        <w:jc w:val="both"/>
        <w:rPr>
          <w:sz w:val="22"/>
          <w:szCs w:val="22"/>
        </w:rPr>
      </w:pPr>
      <w:r>
        <w:rPr>
          <w:sz w:val="22"/>
        </w:rPr>
        <w:t>3.3.4. The Buyer, having received the Supplier’s request together with the other documents specified in the Contract, shall assess the possibility of replacement within 10 (ten) working days and inform the Supplier in writing of its consent or refusal to remove or replace the Partner. Upon the Buyer’s consent, the Parties shall sign an Addendum, which shall be deemed an integral part of the Contract. Prior to the signing of the Addendum, a copy or certified copy of the new joint venture agreement or the amendment to the existing joint venture agreement shall be submitted to the Buyer.</w:t>
      </w:r>
    </w:p>
    <w:p w14:paraId="25209526" w14:textId="77777777" w:rsidR="005B6ED8" w:rsidRPr="005B6ED8" w:rsidRDefault="005B6ED8" w:rsidP="005B6ED8">
      <w:pPr>
        <w:rPr>
          <w:sz w:val="22"/>
          <w:szCs w:val="22"/>
        </w:rPr>
      </w:pPr>
    </w:p>
    <w:p w14:paraId="6E069C88" w14:textId="77777777" w:rsidR="005B6ED8" w:rsidRPr="00C52DFE" w:rsidRDefault="005B6ED8" w:rsidP="00C52DFE">
      <w:pPr>
        <w:jc w:val="center"/>
        <w:rPr>
          <w:b/>
          <w:bCs/>
          <w:sz w:val="22"/>
          <w:szCs w:val="22"/>
        </w:rPr>
      </w:pPr>
      <w:r>
        <w:rPr>
          <w:b/>
          <w:sz w:val="22"/>
        </w:rPr>
        <w:t>3.4.</w:t>
      </w:r>
      <w:r>
        <w:rPr>
          <w:b/>
          <w:sz w:val="22"/>
        </w:rPr>
        <w:tab/>
        <w:t>Agreements on direct payment to subcontractors</w:t>
      </w:r>
    </w:p>
    <w:p w14:paraId="0EB0036C" w14:textId="77777777" w:rsidR="005B6ED8" w:rsidRPr="005B6ED8" w:rsidRDefault="005B6ED8" w:rsidP="005B6ED8">
      <w:pPr>
        <w:rPr>
          <w:sz w:val="22"/>
          <w:szCs w:val="22"/>
        </w:rPr>
      </w:pPr>
    </w:p>
    <w:p w14:paraId="5BC5B445" w14:textId="273469F4" w:rsidR="005B6ED8" w:rsidRDefault="005313E4" w:rsidP="005313E4">
      <w:pPr>
        <w:jc w:val="both"/>
        <w:rPr>
          <w:sz w:val="22"/>
        </w:rPr>
      </w:pPr>
      <w:r>
        <w:rPr>
          <w:sz w:val="22"/>
        </w:rPr>
        <w:t>Not applicable</w:t>
      </w:r>
      <w:r w:rsidR="00F87335">
        <w:rPr>
          <w:sz w:val="22"/>
        </w:rPr>
        <w:t>.</w:t>
      </w:r>
    </w:p>
    <w:p w14:paraId="1EC2BE2A" w14:textId="77777777" w:rsidR="00F87335" w:rsidRDefault="00F87335" w:rsidP="005313E4">
      <w:pPr>
        <w:jc w:val="both"/>
        <w:rPr>
          <w:sz w:val="22"/>
        </w:rPr>
      </w:pPr>
    </w:p>
    <w:p w14:paraId="298BA9B3" w14:textId="77777777" w:rsidR="00F87335" w:rsidRPr="005B6ED8" w:rsidRDefault="00F87335" w:rsidP="005313E4">
      <w:pPr>
        <w:jc w:val="both"/>
        <w:rPr>
          <w:sz w:val="22"/>
          <w:szCs w:val="22"/>
        </w:rPr>
      </w:pPr>
    </w:p>
    <w:p w14:paraId="4AA1A204" w14:textId="77777777" w:rsidR="005B6ED8" w:rsidRPr="00C52DFE" w:rsidRDefault="005B6ED8" w:rsidP="00C52DFE">
      <w:pPr>
        <w:jc w:val="center"/>
        <w:rPr>
          <w:b/>
          <w:bCs/>
          <w:sz w:val="22"/>
          <w:szCs w:val="22"/>
        </w:rPr>
      </w:pPr>
      <w:r>
        <w:rPr>
          <w:b/>
          <w:sz w:val="22"/>
        </w:rPr>
        <w:t>4.</w:t>
      </w:r>
      <w:r>
        <w:rPr>
          <w:b/>
          <w:sz w:val="22"/>
        </w:rPr>
        <w:tab/>
        <w:t>COOPERATION BETWEEN THE PARTIES</w:t>
      </w:r>
    </w:p>
    <w:p w14:paraId="35D16352" w14:textId="77777777" w:rsidR="005B6ED8" w:rsidRPr="00C52DFE" w:rsidRDefault="005B6ED8" w:rsidP="00C52DFE">
      <w:pPr>
        <w:jc w:val="center"/>
        <w:rPr>
          <w:b/>
          <w:bCs/>
          <w:sz w:val="22"/>
          <w:szCs w:val="22"/>
        </w:rPr>
      </w:pPr>
    </w:p>
    <w:p w14:paraId="3CDC21E6" w14:textId="77777777" w:rsidR="005B6ED8" w:rsidRPr="00C52DFE" w:rsidRDefault="005B6ED8" w:rsidP="00C52DFE">
      <w:pPr>
        <w:jc w:val="center"/>
        <w:rPr>
          <w:b/>
          <w:bCs/>
          <w:sz w:val="22"/>
          <w:szCs w:val="22"/>
        </w:rPr>
      </w:pPr>
      <w:r>
        <w:rPr>
          <w:b/>
          <w:sz w:val="22"/>
        </w:rPr>
        <w:t>4.1.</w:t>
      </w:r>
      <w:r>
        <w:rPr>
          <w:b/>
          <w:sz w:val="22"/>
        </w:rPr>
        <w:tab/>
        <w:t>Duty of the Parties to cooperate</w:t>
      </w:r>
    </w:p>
    <w:p w14:paraId="640D379D" w14:textId="77777777" w:rsidR="005B6ED8" w:rsidRPr="005B6ED8" w:rsidRDefault="005B6ED8" w:rsidP="005B6ED8">
      <w:pPr>
        <w:rPr>
          <w:sz w:val="22"/>
          <w:szCs w:val="22"/>
        </w:rPr>
      </w:pPr>
    </w:p>
    <w:p w14:paraId="6A1B71AD" w14:textId="77777777" w:rsidR="005B6ED8" w:rsidRPr="005B6ED8" w:rsidRDefault="005B6ED8" w:rsidP="00C52DFE">
      <w:pPr>
        <w:jc w:val="both"/>
        <w:rPr>
          <w:sz w:val="22"/>
          <w:szCs w:val="22"/>
        </w:rPr>
      </w:pPr>
      <w:r>
        <w:rPr>
          <w:sz w:val="22"/>
        </w:rPr>
        <w:t>4.1.1.</w:t>
      </w:r>
      <w:r>
        <w:rPr>
          <w:sz w:val="22"/>
        </w:rPr>
        <w:tab/>
        <w:t>In performing the Contract, the Parties must cooperate to the maximum extent and promptly exchange information, as well as immediately provide each other with written notices that any event, condition, or circumstance has arisen or exists which may affect the performance of the Contract or lead to its breach.</w:t>
      </w:r>
    </w:p>
    <w:p w14:paraId="39E4EC6A" w14:textId="77777777" w:rsidR="005B6ED8" w:rsidRPr="005B6ED8" w:rsidRDefault="005B6ED8" w:rsidP="00C52DFE">
      <w:pPr>
        <w:jc w:val="both"/>
        <w:rPr>
          <w:sz w:val="22"/>
          <w:szCs w:val="22"/>
        </w:rPr>
      </w:pPr>
      <w:r>
        <w:rPr>
          <w:sz w:val="22"/>
        </w:rPr>
        <w:t>4.1.2.</w:t>
      </w:r>
      <w:r>
        <w:rPr>
          <w:sz w:val="22"/>
        </w:rPr>
        <w:tab/>
        <w:t>The Parties undertake to ensure that they will provide each other with the documents and/or other information necessary for the proper fulfilment of the Parties’ obligations under the Contract.</w:t>
      </w:r>
    </w:p>
    <w:p w14:paraId="1E4E6DEF" w14:textId="77777777" w:rsidR="005B6ED8" w:rsidRPr="005B6ED8" w:rsidRDefault="005B6ED8" w:rsidP="00C52DFE">
      <w:pPr>
        <w:jc w:val="both"/>
        <w:rPr>
          <w:sz w:val="22"/>
          <w:szCs w:val="22"/>
        </w:rPr>
      </w:pPr>
      <w:r>
        <w:rPr>
          <w:sz w:val="22"/>
        </w:rPr>
        <w:t>4.1.3.</w:t>
      </w:r>
      <w:r>
        <w:rPr>
          <w:sz w:val="22"/>
        </w:rPr>
        <w:tab/>
        <w:t>If a Party encounters an obstacle to the performance of the Contract, it must immediately, but no later than 5 (five) working days, warn the other Party of such obstacles and take all reasonable measures within its control to remove those obstacles.</w:t>
      </w:r>
    </w:p>
    <w:p w14:paraId="41DC31FB" w14:textId="77777777" w:rsidR="005B6ED8" w:rsidRPr="005B6ED8" w:rsidRDefault="005B6ED8" w:rsidP="005B6ED8">
      <w:pPr>
        <w:rPr>
          <w:sz w:val="22"/>
          <w:szCs w:val="22"/>
        </w:rPr>
      </w:pPr>
    </w:p>
    <w:p w14:paraId="377640F4" w14:textId="77777777" w:rsidR="005B6ED8" w:rsidRPr="00C52DFE" w:rsidRDefault="005B6ED8" w:rsidP="00C52DFE">
      <w:pPr>
        <w:jc w:val="center"/>
        <w:rPr>
          <w:b/>
          <w:bCs/>
          <w:sz w:val="22"/>
          <w:szCs w:val="22"/>
        </w:rPr>
      </w:pPr>
      <w:r>
        <w:rPr>
          <w:sz w:val="22"/>
        </w:rPr>
        <w:t>4</w:t>
      </w:r>
      <w:r>
        <w:rPr>
          <w:b/>
          <w:sz w:val="22"/>
        </w:rPr>
        <w:t>.2.</w:t>
      </w:r>
      <w:r>
        <w:rPr>
          <w:b/>
          <w:sz w:val="22"/>
        </w:rPr>
        <w:tab/>
        <w:t>Contact persons</w:t>
      </w:r>
    </w:p>
    <w:p w14:paraId="4EA69127" w14:textId="77777777" w:rsidR="005B6ED8" w:rsidRPr="005B6ED8" w:rsidRDefault="005B6ED8" w:rsidP="005B6ED8">
      <w:pPr>
        <w:rPr>
          <w:sz w:val="22"/>
          <w:szCs w:val="22"/>
        </w:rPr>
      </w:pPr>
    </w:p>
    <w:p w14:paraId="671B6E11" w14:textId="77777777" w:rsidR="005B6ED8" w:rsidRPr="005B6ED8" w:rsidRDefault="005B6ED8" w:rsidP="00C52DFE">
      <w:pPr>
        <w:jc w:val="both"/>
        <w:rPr>
          <w:sz w:val="22"/>
          <w:szCs w:val="22"/>
        </w:rPr>
      </w:pPr>
      <w:r>
        <w:rPr>
          <w:sz w:val="22"/>
        </w:rPr>
        <w:t>4.2.1.</w:t>
      </w:r>
      <w:r>
        <w:rPr>
          <w:sz w:val="22"/>
        </w:rPr>
        <w:tab/>
        <w:t>At the time of concluding the Contract, each of the Parties must appoint a contact person responsible for the performance of the Contract (e.g. acceptance of the deliverables of the Services, submission and receipt of orders, etc.) and specify their contact details in the Special Conditions.</w:t>
      </w:r>
    </w:p>
    <w:p w14:paraId="225A6768" w14:textId="77777777" w:rsidR="005B6ED8" w:rsidRPr="005B6ED8" w:rsidRDefault="005B6ED8" w:rsidP="00C52DFE">
      <w:pPr>
        <w:jc w:val="both"/>
        <w:rPr>
          <w:sz w:val="22"/>
          <w:szCs w:val="22"/>
        </w:rPr>
      </w:pPr>
      <w:r>
        <w:rPr>
          <w:sz w:val="22"/>
        </w:rPr>
        <w:t>4.2.2.</w:t>
      </w:r>
      <w:r>
        <w:rPr>
          <w:sz w:val="22"/>
        </w:rPr>
        <w:tab/>
        <w:t>In the event that a Party wishes to replace the appointed contact person and appoint another person, or wishes to appoint another person to temporarily perform the functions of the contact person during the period when the contact person is temporarily unable to perform their functions, the Party must inform the other Party in advance and provide the other Party with the contact details of such person: first name, surname, email address, and telephone number.</w:t>
      </w:r>
    </w:p>
    <w:p w14:paraId="013DC379" w14:textId="77777777" w:rsidR="005B6ED8" w:rsidRPr="005B6ED8" w:rsidRDefault="005B6ED8" w:rsidP="00C52DFE">
      <w:pPr>
        <w:jc w:val="both"/>
        <w:rPr>
          <w:sz w:val="22"/>
          <w:szCs w:val="22"/>
        </w:rPr>
      </w:pPr>
      <w:r>
        <w:rPr>
          <w:sz w:val="22"/>
        </w:rPr>
        <w:t>4.2.3.</w:t>
      </w:r>
      <w:r>
        <w:rPr>
          <w:sz w:val="22"/>
        </w:rPr>
        <w:tab/>
        <w:t>In the event that it becomes apparent that a Party’s contact person is temporarily unable to perform their duties (due to illness, injury, or other unforeseen reasons), the Party must immediately, but no later than the next working day, appoint another contact person to temporarily perform the functions of the contact person and notify the other Party thereof. When changing the persons performing the functions of the contact persons, an Addendum, pursuant to Clause 20.5 of the General Conditions, shall not be concluded.</w:t>
      </w:r>
    </w:p>
    <w:p w14:paraId="39809F65" w14:textId="77777777" w:rsidR="005B6ED8" w:rsidRPr="005B6ED8" w:rsidRDefault="005B6ED8" w:rsidP="005B6ED8">
      <w:pPr>
        <w:rPr>
          <w:sz w:val="22"/>
          <w:szCs w:val="22"/>
        </w:rPr>
      </w:pPr>
    </w:p>
    <w:p w14:paraId="166FC681" w14:textId="77777777" w:rsidR="005B6ED8" w:rsidRPr="00C52DFE" w:rsidRDefault="005B6ED8" w:rsidP="00C52DFE">
      <w:pPr>
        <w:jc w:val="center"/>
        <w:rPr>
          <w:b/>
          <w:bCs/>
          <w:sz w:val="22"/>
          <w:szCs w:val="22"/>
        </w:rPr>
      </w:pPr>
      <w:r>
        <w:rPr>
          <w:b/>
          <w:sz w:val="22"/>
        </w:rPr>
        <w:t>5.</w:t>
      </w:r>
      <w:r>
        <w:rPr>
          <w:b/>
          <w:sz w:val="22"/>
        </w:rPr>
        <w:tab/>
        <w:t>DOCUMENTS SUBMITTED DURING THE PERFORMANCE OF THE CONTRACT</w:t>
      </w:r>
    </w:p>
    <w:p w14:paraId="591EF583" w14:textId="77777777" w:rsidR="005B6ED8" w:rsidRPr="005B6ED8" w:rsidRDefault="005B6ED8" w:rsidP="005B6ED8">
      <w:pPr>
        <w:rPr>
          <w:sz w:val="22"/>
          <w:szCs w:val="22"/>
        </w:rPr>
      </w:pPr>
    </w:p>
    <w:p w14:paraId="13BD9AB4" w14:textId="77777777" w:rsidR="005B6ED8" w:rsidRPr="005B6ED8" w:rsidRDefault="005B6ED8" w:rsidP="00C52DFE">
      <w:pPr>
        <w:jc w:val="both"/>
        <w:rPr>
          <w:sz w:val="22"/>
          <w:szCs w:val="22"/>
        </w:rPr>
      </w:pPr>
      <w:r>
        <w:rPr>
          <w:sz w:val="22"/>
        </w:rPr>
        <w:t>5.1.</w:t>
      </w:r>
      <w:r>
        <w:rPr>
          <w:sz w:val="22"/>
        </w:rPr>
        <w:tab/>
        <w:t>If the Supplier is to prepare and/or submit instructions for the use of the deliverables of the Services to the Buyer, they must be clear and detailed so that the Buyer, following them, can properly use the deliverables of the Services.</w:t>
      </w:r>
    </w:p>
    <w:p w14:paraId="6BE4A562" w14:textId="77777777" w:rsidR="005B6ED8" w:rsidRPr="005B6ED8" w:rsidRDefault="005B6ED8" w:rsidP="00C52DFE">
      <w:pPr>
        <w:jc w:val="both"/>
        <w:rPr>
          <w:sz w:val="22"/>
          <w:szCs w:val="22"/>
        </w:rPr>
      </w:pPr>
      <w:r>
        <w:rPr>
          <w:sz w:val="22"/>
        </w:rPr>
        <w:t>5.2.</w:t>
      </w:r>
      <w:r>
        <w:rPr>
          <w:sz w:val="22"/>
        </w:rPr>
        <w:tab/>
        <w:t>In the event that training is to be conducted and/or tests are to be performed under the Contract, the Supplier must hand over the instructions for use to the Buyer prior to such training and/or testing, and after the training and/or testing, clarify and supplement the instructions for use, taking into account the progress and results of the training and/or testing.</w:t>
      </w:r>
    </w:p>
    <w:p w14:paraId="3DA99112" w14:textId="77777777" w:rsidR="005B6ED8" w:rsidRPr="005B6ED8" w:rsidRDefault="005B6ED8" w:rsidP="00C52DFE">
      <w:pPr>
        <w:jc w:val="both"/>
        <w:rPr>
          <w:sz w:val="22"/>
          <w:szCs w:val="22"/>
        </w:rPr>
      </w:pPr>
      <w:r>
        <w:rPr>
          <w:sz w:val="22"/>
        </w:rPr>
        <w:lastRenderedPageBreak/>
        <w:t>5.3.</w:t>
      </w:r>
      <w:r>
        <w:rPr>
          <w:sz w:val="22"/>
        </w:rPr>
        <w:tab/>
        <w:t>If a translation is required for the documents necessary for the use of the deliverables of the Services, the Supplier shall bear the related costs. If the Supplier translates the documents necessary for the use of the deliverables of the Services independently, it shall be responsible for the accuracy of the translation of these documents.</w:t>
      </w:r>
    </w:p>
    <w:p w14:paraId="2D2F2BBE" w14:textId="77777777" w:rsidR="005B6ED8" w:rsidRPr="005B6ED8" w:rsidRDefault="005B6ED8" w:rsidP="005B6ED8">
      <w:pPr>
        <w:rPr>
          <w:sz w:val="22"/>
          <w:szCs w:val="22"/>
        </w:rPr>
      </w:pPr>
    </w:p>
    <w:p w14:paraId="05ADE774" w14:textId="77777777" w:rsidR="005B6ED8" w:rsidRPr="00C52DFE" w:rsidRDefault="005B6ED8" w:rsidP="00C52DFE">
      <w:pPr>
        <w:jc w:val="center"/>
        <w:rPr>
          <w:b/>
          <w:bCs/>
          <w:sz w:val="22"/>
          <w:szCs w:val="22"/>
        </w:rPr>
      </w:pPr>
      <w:r>
        <w:rPr>
          <w:b/>
          <w:sz w:val="22"/>
        </w:rPr>
        <w:t>6.</w:t>
      </w:r>
      <w:r>
        <w:rPr>
          <w:b/>
          <w:sz w:val="22"/>
        </w:rPr>
        <w:tab/>
        <w:t>END OF PROVISION OF SERVICES AND ACCEPTANCE OF THE DELIVERABLES OF THE SERVICES</w:t>
      </w:r>
    </w:p>
    <w:p w14:paraId="7B94EEEE" w14:textId="77777777" w:rsidR="005B6ED8" w:rsidRPr="00C52DFE" w:rsidRDefault="005B6ED8" w:rsidP="00C52DFE">
      <w:pPr>
        <w:jc w:val="center"/>
        <w:rPr>
          <w:b/>
          <w:bCs/>
          <w:sz w:val="22"/>
          <w:szCs w:val="22"/>
        </w:rPr>
      </w:pPr>
    </w:p>
    <w:p w14:paraId="1B9F1D98" w14:textId="77777777" w:rsidR="005B6ED8" w:rsidRPr="00C52DFE" w:rsidRDefault="005B6ED8" w:rsidP="00C52DFE">
      <w:pPr>
        <w:jc w:val="center"/>
        <w:rPr>
          <w:b/>
          <w:bCs/>
          <w:sz w:val="22"/>
          <w:szCs w:val="22"/>
        </w:rPr>
      </w:pPr>
      <w:r>
        <w:rPr>
          <w:b/>
          <w:sz w:val="22"/>
        </w:rPr>
        <w:t>6.1.</w:t>
      </w:r>
      <w:r>
        <w:rPr>
          <w:b/>
          <w:sz w:val="22"/>
        </w:rPr>
        <w:tab/>
        <w:t>End of provision of Services</w:t>
      </w:r>
    </w:p>
    <w:p w14:paraId="423F10E2" w14:textId="77777777" w:rsidR="005B6ED8" w:rsidRPr="005B6ED8" w:rsidRDefault="005B6ED8" w:rsidP="005B6ED8">
      <w:pPr>
        <w:rPr>
          <w:sz w:val="22"/>
          <w:szCs w:val="22"/>
        </w:rPr>
      </w:pPr>
    </w:p>
    <w:p w14:paraId="08777E94" w14:textId="77777777" w:rsidR="005B6ED8" w:rsidRPr="005B6ED8" w:rsidRDefault="005B6ED8" w:rsidP="00C52DFE">
      <w:pPr>
        <w:jc w:val="both"/>
        <w:rPr>
          <w:sz w:val="22"/>
          <w:szCs w:val="22"/>
        </w:rPr>
      </w:pPr>
      <w:r>
        <w:rPr>
          <w:sz w:val="22"/>
        </w:rPr>
        <w:t>6.1.1.</w:t>
      </w:r>
      <w:r>
        <w:rPr>
          <w:sz w:val="22"/>
        </w:rPr>
        <w:tab/>
        <w:t xml:space="preserve">The provision of the Services shall be deemed completed when </w:t>
      </w:r>
      <w:proofErr w:type="gramStart"/>
      <w:r>
        <w:rPr>
          <w:sz w:val="22"/>
        </w:rPr>
        <w:t>all of</w:t>
      </w:r>
      <w:proofErr w:type="gramEnd"/>
      <w:r>
        <w:rPr>
          <w:sz w:val="22"/>
        </w:rPr>
        <w:t xml:space="preserve"> the following conditions are met:</w:t>
      </w:r>
    </w:p>
    <w:p w14:paraId="6B3FAA63" w14:textId="77777777" w:rsidR="005B6ED8" w:rsidRPr="005B6ED8" w:rsidRDefault="005B6ED8" w:rsidP="00C52DFE">
      <w:pPr>
        <w:jc w:val="both"/>
        <w:rPr>
          <w:sz w:val="22"/>
          <w:szCs w:val="22"/>
        </w:rPr>
      </w:pPr>
      <w:r>
        <w:rPr>
          <w:sz w:val="22"/>
        </w:rPr>
        <w:t>6.1.1.1.</w:t>
      </w:r>
      <w:r>
        <w:rPr>
          <w:sz w:val="22"/>
        </w:rPr>
        <w:tab/>
        <w:t>The Supplier has provided all the Services in accordance with the requirements of the Contract, laws, and other legislation;</w:t>
      </w:r>
    </w:p>
    <w:p w14:paraId="047881C4" w14:textId="77777777" w:rsidR="005B6ED8" w:rsidRPr="005B6ED8" w:rsidRDefault="005B6ED8" w:rsidP="00C52DFE">
      <w:pPr>
        <w:jc w:val="both"/>
        <w:rPr>
          <w:sz w:val="22"/>
          <w:szCs w:val="22"/>
        </w:rPr>
      </w:pPr>
      <w:r>
        <w:rPr>
          <w:sz w:val="22"/>
        </w:rPr>
        <w:t>6.1.1.2.</w:t>
      </w:r>
      <w:r>
        <w:rPr>
          <w:sz w:val="22"/>
        </w:rPr>
        <w:tab/>
        <w:t>The Supplier has handed over all necessary documentation to the Buyer, including instructions for use, certificates, and warranties (if required);</w:t>
      </w:r>
    </w:p>
    <w:p w14:paraId="1E1701F7" w14:textId="77777777" w:rsidR="005B6ED8" w:rsidRPr="005B6ED8" w:rsidRDefault="005B6ED8" w:rsidP="00C52DFE">
      <w:pPr>
        <w:jc w:val="both"/>
        <w:rPr>
          <w:sz w:val="22"/>
          <w:szCs w:val="22"/>
        </w:rPr>
      </w:pPr>
      <w:r>
        <w:rPr>
          <w:sz w:val="22"/>
        </w:rPr>
        <w:t>6.1.1.3.</w:t>
      </w:r>
      <w:r>
        <w:rPr>
          <w:sz w:val="22"/>
        </w:rPr>
        <w:tab/>
        <w:t>The Supplier has trained the Buyer’s personnel on how to use the deliverables of the Services (if required);</w:t>
      </w:r>
    </w:p>
    <w:p w14:paraId="73B31853" w14:textId="77777777" w:rsidR="005B6ED8" w:rsidRPr="005B6ED8" w:rsidRDefault="005B6ED8" w:rsidP="00C52DFE">
      <w:pPr>
        <w:jc w:val="both"/>
        <w:rPr>
          <w:sz w:val="22"/>
          <w:szCs w:val="22"/>
        </w:rPr>
      </w:pPr>
      <w:r>
        <w:rPr>
          <w:sz w:val="22"/>
        </w:rPr>
        <w:t>6.1.1.4.</w:t>
      </w:r>
    </w:p>
    <w:p w14:paraId="38B91FD0" w14:textId="77777777" w:rsidR="005B6ED8" w:rsidRPr="005B6ED8" w:rsidRDefault="005B6ED8" w:rsidP="00C52DFE">
      <w:pPr>
        <w:jc w:val="both"/>
        <w:rPr>
          <w:sz w:val="22"/>
          <w:szCs w:val="22"/>
        </w:rPr>
      </w:pPr>
      <w:r>
        <w:rPr>
          <w:sz w:val="22"/>
        </w:rPr>
        <w:t>6.1.1.5.</w:t>
      </w:r>
      <w:r>
        <w:rPr>
          <w:sz w:val="22"/>
        </w:rPr>
        <w:tab/>
        <w:t xml:space="preserve">The Supplier has fulfilled other conditions provided for in laws and other legislation, the Contract, and the Proposal, which must be fulfilled </w:t>
      </w:r>
      <w:proofErr w:type="gramStart"/>
      <w:r>
        <w:rPr>
          <w:sz w:val="22"/>
        </w:rPr>
        <w:t>in order for</w:t>
      </w:r>
      <w:proofErr w:type="gramEnd"/>
      <w:r>
        <w:rPr>
          <w:sz w:val="22"/>
        </w:rPr>
        <w:t xml:space="preserve"> the provision of the Services to be deemed completed, and has submitted documents proving this to the Buyer.</w:t>
      </w:r>
    </w:p>
    <w:p w14:paraId="31064B8D" w14:textId="77777777" w:rsidR="005B6ED8" w:rsidRPr="005B6ED8" w:rsidRDefault="005B6ED8" w:rsidP="005B6ED8">
      <w:pPr>
        <w:rPr>
          <w:sz w:val="22"/>
          <w:szCs w:val="22"/>
        </w:rPr>
      </w:pPr>
    </w:p>
    <w:p w14:paraId="598D23A8" w14:textId="77777777" w:rsidR="005B6ED8" w:rsidRPr="00C52DFE" w:rsidRDefault="005B6ED8" w:rsidP="00C52DFE">
      <w:pPr>
        <w:jc w:val="center"/>
        <w:rPr>
          <w:b/>
          <w:bCs/>
          <w:sz w:val="22"/>
          <w:szCs w:val="22"/>
        </w:rPr>
      </w:pPr>
      <w:r>
        <w:rPr>
          <w:b/>
          <w:sz w:val="22"/>
        </w:rPr>
        <w:t>6.2.</w:t>
      </w:r>
      <w:r>
        <w:rPr>
          <w:b/>
          <w:sz w:val="22"/>
        </w:rPr>
        <w:tab/>
        <w:t>Handover and acceptance of Services of a one-off nature, provided periodically, or according to the Buyer’s order</w:t>
      </w:r>
    </w:p>
    <w:p w14:paraId="169DD028" w14:textId="77777777" w:rsidR="005B6ED8" w:rsidRPr="005B6ED8" w:rsidRDefault="005B6ED8" w:rsidP="005B6ED8">
      <w:pPr>
        <w:rPr>
          <w:sz w:val="22"/>
          <w:szCs w:val="22"/>
        </w:rPr>
      </w:pPr>
    </w:p>
    <w:p w14:paraId="3F474621" w14:textId="77777777" w:rsidR="005B6ED8" w:rsidRPr="005B6ED8" w:rsidRDefault="005B6ED8" w:rsidP="00C52DFE">
      <w:pPr>
        <w:jc w:val="both"/>
        <w:rPr>
          <w:sz w:val="22"/>
          <w:szCs w:val="22"/>
        </w:rPr>
      </w:pPr>
      <w:r>
        <w:rPr>
          <w:sz w:val="22"/>
        </w:rPr>
        <w:t>6.2.1.</w:t>
      </w:r>
      <w:r>
        <w:rPr>
          <w:sz w:val="22"/>
        </w:rPr>
        <w:tab/>
        <w:t>The Supplier must provide the Services and hand over the deliverables of the Services (if applicable) to the Buyer, and the Buyer must accept the properly provided Services meeting the requirements of the Contract, laws, and other legislation. The Services must be provided in the manner and within the deadlines specified in the Special Conditions.</w:t>
      </w:r>
    </w:p>
    <w:p w14:paraId="2C5A3149" w14:textId="27A28C8B" w:rsidR="005B6ED8" w:rsidRPr="005B6ED8" w:rsidRDefault="005B6ED8" w:rsidP="00C52DFE">
      <w:pPr>
        <w:jc w:val="both"/>
        <w:rPr>
          <w:sz w:val="22"/>
          <w:szCs w:val="22"/>
        </w:rPr>
      </w:pPr>
      <w:r>
        <w:rPr>
          <w:sz w:val="22"/>
        </w:rPr>
        <w:t>6.2.2.</w:t>
      </w:r>
      <w:r>
        <w:rPr>
          <w:sz w:val="22"/>
        </w:rPr>
        <w:tab/>
      </w:r>
      <w:r w:rsidR="005C0A1B" w:rsidRPr="005C0A1B">
        <w:rPr>
          <w:sz w:val="22"/>
        </w:rPr>
        <w:t xml:space="preserve">The Parties shall agree on acceptance criteria that are appropriate to the nature of the academic Services and consistent with standards generally applied within the academic services sector. Unless otherwise specified in the Special Conditions, the Services shall be deemed accepted when the Buyer confirms that the agreed acceptance criteria have been met, and the Supplier shall thereafter be entitled to issue the relevant </w:t>
      </w:r>
      <w:proofErr w:type="gramStart"/>
      <w:r w:rsidR="005C0A1B" w:rsidRPr="005C0A1B">
        <w:rPr>
          <w:sz w:val="22"/>
        </w:rPr>
        <w:t>Invoice.</w:t>
      </w:r>
      <w:r>
        <w:rPr>
          <w:sz w:val="22"/>
        </w:rPr>
        <w:t>.</w:t>
      </w:r>
      <w:proofErr w:type="gramEnd"/>
    </w:p>
    <w:p w14:paraId="13EF22AE" w14:textId="7E0AC2C6" w:rsidR="005B6ED8" w:rsidRPr="005B6ED8" w:rsidRDefault="005B6ED8" w:rsidP="00C52DFE">
      <w:pPr>
        <w:jc w:val="both"/>
        <w:rPr>
          <w:sz w:val="22"/>
          <w:szCs w:val="22"/>
        </w:rPr>
      </w:pPr>
      <w:r>
        <w:rPr>
          <w:sz w:val="22"/>
        </w:rPr>
        <w:t>6.2.</w:t>
      </w:r>
      <w:r w:rsidR="005C0A1B">
        <w:rPr>
          <w:sz w:val="22"/>
        </w:rPr>
        <w:t>3</w:t>
      </w:r>
      <w:r>
        <w:rPr>
          <w:sz w:val="22"/>
        </w:rPr>
        <w:t>.</w:t>
      </w:r>
      <w:r>
        <w:rPr>
          <w:sz w:val="22"/>
        </w:rPr>
        <w:tab/>
        <w:t xml:space="preserve">The </w:t>
      </w:r>
      <w:r w:rsidR="005C0A1B">
        <w:rPr>
          <w:sz w:val="22"/>
        </w:rPr>
        <w:t>h</w:t>
      </w:r>
      <w:r>
        <w:rPr>
          <w:sz w:val="22"/>
        </w:rPr>
        <w:t xml:space="preserve">andover and </w:t>
      </w:r>
      <w:r w:rsidR="005C0A1B">
        <w:rPr>
          <w:sz w:val="22"/>
        </w:rPr>
        <w:t>a</w:t>
      </w:r>
      <w:r>
        <w:rPr>
          <w:sz w:val="22"/>
        </w:rPr>
        <w:t>cceptance for the Services must state the date on which the Supplier provided the Services and submitted all necessary documents.</w:t>
      </w:r>
    </w:p>
    <w:p w14:paraId="5812301F" w14:textId="7DDF1532" w:rsidR="005B6ED8" w:rsidRPr="005B6ED8" w:rsidRDefault="005B6ED8" w:rsidP="00C52DFE">
      <w:pPr>
        <w:jc w:val="both"/>
        <w:rPr>
          <w:sz w:val="22"/>
          <w:szCs w:val="22"/>
        </w:rPr>
      </w:pPr>
      <w:r>
        <w:rPr>
          <w:sz w:val="22"/>
        </w:rPr>
        <w:t>6.2.</w:t>
      </w:r>
      <w:r w:rsidR="005C0A1B">
        <w:rPr>
          <w:sz w:val="22"/>
        </w:rPr>
        <w:t>4</w:t>
      </w:r>
      <w:r>
        <w:rPr>
          <w:sz w:val="22"/>
        </w:rPr>
        <w:t>.</w:t>
      </w:r>
      <w:r>
        <w:rPr>
          <w:sz w:val="22"/>
        </w:rPr>
        <w:tab/>
        <w:t>If defects in the Services are identified, which do not constitute a non-compliance with the requirements set out in the Contract, and the rectification of which does not prevent the Buyer from using the deliverables of the Services for their intended purpose, the Buyer may accept the Services with reservations, draw up a Defect Certificate, and set reasonable deadlines for the Supplier to rectify the defects in the Services. The Supplier must rectify the defects in the Services within the reasonable deadlines set by the Buyer, in accordance with Sub-section 7.3 of the General Conditions ‘Rectification of defects in the Services’. If the Supplier fails to meet the deadlines for the rectification of defects in the Services, the provisions of Sub-section 7.4 of the General Conditions ‘Buyer’s rights when the Supplier fails to rectify defects in the Services’ shall apply.</w:t>
      </w:r>
    </w:p>
    <w:p w14:paraId="4CCCF6F8" w14:textId="77777777" w:rsidR="005B6ED8" w:rsidRPr="005B6ED8" w:rsidRDefault="005B6ED8" w:rsidP="00C52DFE">
      <w:pPr>
        <w:jc w:val="both"/>
        <w:rPr>
          <w:sz w:val="22"/>
          <w:szCs w:val="22"/>
        </w:rPr>
      </w:pPr>
      <w:r>
        <w:rPr>
          <w:sz w:val="22"/>
        </w:rPr>
        <w:t>6.2.6.</w:t>
      </w:r>
      <w:r>
        <w:rPr>
          <w:sz w:val="22"/>
        </w:rPr>
        <w:tab/>
        <w:t>If the Buyer does not submit (send) a Defect Certificate to the Supplier within 5 (five) working days of receipt of the Handover and Acceptance Certificate for the Services, it shall be deemed that the Buyer has accepted the Services and has no claims regarding them.</w:t>
      </w:r>
    </w:p>
    <w:p w14:paraId="6E2B5C89" w14:textId="77777777" w:rsidR="005B6ED8" w:rsidRPr="005B6ED8" w:rsidRDefault="005B6ED8" w:rsidP="00C52DFE">
      <w:pPr>
        <w:jc w:val="both"/>
        <w:rPr>
          <w:sz w:val="22"/>
          <w:szCs w:val="22"/>
        </w:rPr>
      </w:pPr>
      <w:r>
        <w:rPr>
          <w:sz w:val="22"/>
        </w:rPr>
        <w:t>6.2.7.</w:t>
      </w:r>
      <w:r>
        <w:rPr>
          <w:sz w:val="22"/>
        </w:rPr>
        <w:tab/>
        <w:t>The risk of loss, damage, or accidental destruction of goods related to the Services shall transfer from the Supplier to the Buyer from the moment of the actual acceptance of such Services.</w:t>
      </w:r>
    </w:p>
    <w:p w14:paraId="1089E8D0" w14:textId="77777777" w:rsidR="005B6ED8" w:rsidRPr="005B6ED8" w:rsidRDefault="005B6ED8" w:rsidP="00C52DFE">
      <w:pPr>
        <w:jc w:val="both"/>
        <w:rPr>
          <w:sz w:val="22"/>
          <w:szCs w:val="22"/>
        </w:rPr>
      </w:pPr>
      <w:r>
        <w:rPr>
          <w:sz w:val="22"/>
        </w:rPr>
        <w:t>6.2.8.</w:t>
      </w:r>
      <w:r>
        <w:rPr>
          <w:sz w:val="22"/>
        </w:rPr>
        <w:tab/>
        <w:t>The Buyer shall have the right to use the deliverables of the Services (if applicable) only after the signing of the Handover and Acceptance Certificate for the Services.</w:t>
      </w:r>
    </w:p>
    <w:p w14:paraId="285C0D91" w14:textId="77777777" w:rsidR="00D958D1" w:rsidRDefault="00D958D1" w:rsidP="005B6ED8">
      <w:pPr>
        <w:rPr>
          <w:sz w:val="22"/>
          <w:szCs w:val="22"/>
        </w:rPr>
      </w:pPr>
    </w:p>
    <w:p w14:paraId="42F8C655" w14:textId="77777777" w:rsidR="00E400B5" w:rsidRDefault="00E400B5" w:rsidP="005B6ED8">
      <w:pPr>
        <w:rPr>
          <w:sz w:val="22"/>
          <w:szCs w:val="22"/>
        </w:rPr>
      </w:pPr>
    </w:p>
    <w:p w14:paraId="38B7FE56" w14:textId="77777777" w:rsidR="00E400B5" w:rsidRDefault="00E400B5" w:rsidP="005B6ED8">
      <w:pPr>
        <w:rPr>
          <w:sz w:val="22"/>
          <w:szCs w:val="22"/>
        </w:rPr>
      </w:pPr>
    </w:p>
    <w:p w14:paraId="256E7A12" w14:textId="77777777" w:rsidR="00E400B5" w:rsidRPr="005B6ED8" w:rsidRDefault="00E400B5" w:rsidP="005B6ED8">
      <w:pPr>
        <w:rPr>
          <w:sz w:val="22"/>
          <w:szCs w:val="22"/>
        </w:rPr>
      </w:pPr>
    </w:p>
    <w:p w14:paraId="22D6AD09" w14:textId="77777777" w:rsidR="005B6ED8" w:rsidRPr="00C52DFE" w:rsidRDefault="005B6ED8" w:rsidP="00C52DFE">
      <w:pPr>
        <w:jc w:val="center"/>
        <w:rPr>
          <w:b/>
          <w:bCs/>
          <w:sz w:val="22"/>
          <w:szCs w:val="22"/>
        </w:rPr>
      </w:pPr>
      <w:r>
        <w:rPr>
          <w:b/>
          <w:sz w:val="22"/>
        </w:rPr>
        <w:lastRenderedPageBreak/>
        <w:t>6.3.</w:t>
      </w:r>
      <w:r>
        <w:rPr>
          <w:b/>
          <w:sz w:val="22"/>
        </w:rPr>
        <w:tab/>
        <w:t>Handover and acceptance of Services provided in stages</w:t>
      </w:r>
    </w:p>
    <w:p w14:paraId="20B8F269" w14:textId="77777777" w:rsidR="005B6ED8" w:rsidRPr="005B6ED8" w:rsidRDefault="005B6ED8" w:rsidP="005B6ED8">
      <w:pPr>
        <w:rPr>
          <w:sz w:val="22"/>
          <w:szCs w:val="22"/>
        </w:rPr>
      </w:pPr>
    </w:p>
    <w:p w14:paraId="72386C33" w14:textId="77777777" w:rsidR="005B6ED8" w:rsidRPr="005B6ED8" w:rsidRDefault="005B6ED8" w:rsidP="00C52DFE">
      <w:pPr>
        <w:jc w:val="both"/>
        <w:rPr>
          <w:sz w:val="22"/>
          <w:szCs w:val="22"/>
        </w:rPr>
      </w:pPr>
      <w:r>
        <w:rPr>
          <w:sz w:val="22"/>
        </w:rPr>
        <w:t>6.3.1. The Supplier must provide the Services and hand over the deliverables of the Services to the Buyer in stages, and the Buyer must accept the properly provided Services meeting the requirements of the Contract, laws, and other legislation in a specific stage. The Services shall be provided in stages, observing the sequence of stages and deadlines specified in the Special Conditions.</w:t>
      </w:r>
    </w:p>
    <w:p w14:paraId="799BDA5C" w14:textId="77777777" w:rsidR="005B6ED8" w:rsidRPr="005B6ED8" w:rsidRDefault="005B6ED8" w:rsidP="00C52DFE">
      <w:pPr>
        <w:jc w:val="both"/>
        <w:rPr>
          <w:sz w:val="22"/>
          <w:szCs w:val="22"/>
        </w:rPr>
      </w:pPr>
      <w:r>
        <w:rPr>
          <w:sz w:val="22"/>
        </w:rPr>
        <w:t>6.3.2.</w:t>
      </w:r>
      <w:r>
        <w:rPr>
          <w:sz w:val="22"/>
        </w:rPr>
        <w:tab/>
        <w:t>The deliverables of the Services provided in a specific stage shall be handed over by the Parties signing a Handover and Acceptance Certificate for the Services, which shall be signed in 2 (two) copies of equal legal force (except where the Handover and Acceptance Certificate for the Services is signed with a secure electronic signature), one for each Party. If a Handover and Acceptance Certificate for the Services is not required as a separate document, the Parties may agree, and explicitly state in the Special Conditions, that the Invoice shall be deemed the Handover and Acceptance Certificate for the Services.</w:t>
      </w:r>
    </w:p>
    <w:p w14:paraId="6B14E2BF" w14:textId="77777777" w:rsidR="005B6ED8" w:rsidRPr="005B6ED8" w:rsidRDefault="005B6ED8" w:rsidP="00C52DFE">
      <w:pPr>
        <w:jc w:val="both"/>
        <w:rPr>
          <w:sz w:val="22"/>
          <w:szCs w:val="22"/>
        </w:rPr>
      </w:pPr>
      <w:r>
        <w:rPr>
          <w:sz w:val="22"/>
        </w:rPr>
        <w:t>6.3.3. The Buyer shall sign each Handover and Acceptance Certificate for the Services provided that all previous stages have been accepted, unless otherwise specified in the Special Conditions.</w:t>
      </w:r>
    </w:p>
    <w:p w14:paraId="1B4BA5CF" w14:textId="77777777" w:rsidR="005B6ED8" w:rsidRPr="005B6ED8" w:rsidRDefault="005B6ED8" w:rsidP="00C52DFE">
      <w:pPr>
        <w:jc w:val="both"/>
        <w:rPr>
          <w:sz w:val="22"/>
          <w:szCs w:val="22"/>
        </w:rPr>
      </w:pPr>
      <w:r>
        <w:rPr>
          <w:sz w:val="22"/>
        </w:rPr>
        <w:t>6.3.4. Upon the provision of the Services envisaged in all stages, i.e. upon completion of the provision of the Services, the final Handover and Acceptance Certificate for the Services provided shall be signed.</w:t>
      </w:r>
    </w:p>
    <w:p w14:paraId="4024C9BF" w14:textId="77777777" w:rsidR="005B6ED8" w:rsidRPr="005B6ED8" w:rsidRDefault="005B6ED8" w:rsidP="00C52DFE">
      <w:pPr>
        <w:jc w:val="both"/>
        <w:rPr>
          <w:sz w:val="22"/>
          <w:szCs w:val="22"/>
        </w:rPr>
      </w:pPr>
      <w:r>
        <w:rPr>
          <w:sz w:val="22"/>
        </w:rPr>
        <w:t>6.3.5.</w:t>
      </w:r>
      <w:r>
        <w:rPr>
          <w:sz w:val="22"/>
        </w:rPr>
        <w:tab/>
        <w:t>Upon the Supplier providing the Services in a specific stage, the Buyer shall inspect the deliverables of the Services and must:</w:t>
      </w:r>
    </w:p>
    <w:p w14:paraId="5E5C6C2B" w14:textId="77777777" w:rsidR="005B6ED8" w:rsidRPr="005B6ED8" w:rsidRDefault="005B6ED8" w:rsidP="00C52DFE">
      <w:pPr>
        <w:jc w:val="both"/>
        <w:rPr>
          <w:sz w:val="22"/>
          <w:szCs w:val="22"/>
        </w:rPr>
      </w:pPr>
      <w:r>
        <w:rPr>
          <w:sz w:val="22"/>
        </w:rPr>
        <w:t>6.3.5.1. no later than 5 (five) working days from the actual provision of the stage of the Services and the submission of the Handover and Acceptance Certificate for the Services, accept the deliverables of the stage of the Services by signing the Handover and Acceptance Certificate for the Services; or</w:t>
      </w:r>
    </w:p>
    <w:p w14:paraId="1AAE87EA" w14:textId="77777777" w:rsidR="005B6ED8" w:rsidRPr="005B6ED8" w:rsidRDefault="005B6ED8" w:rsidP="00C52DFE">
      <w:pPr>
        <w:jc w:val="both"/>
        <w:rPr>
          <w:sz w:val="22"/>
          <w:szCs w:val="22"/>
        </w:rPr>
      </w:pPr>
      <w:r>
        <w:rPr>
          <w:sz w:val="22"/>
        </w:rPr>
        <w:t>6.3.5.2.</w:t>
      </w:r>
    </w:p>
    <w:p w14:paraId="34A0CAC4" w14:textId="77777777" w:rsidR="005B6ED8" w:rsidRPr="005B6ED8" w:rsidRDefault="005B6ED8" w:rsidP="00C52DFE">
      <w:pPr>
        <w:jc w:val="both"/>
        <w:rPr>
          <w:sz w:val="22"/>
          <w:szCs w:val="22"/>
        </w:rPr>
      </w:pPr>
      <w:r>
        <w:rPr>
          <w:sz w:val="22"/>
        </w:rPr>
        <w:t>6.3.5.3. refuse to accept the deliverables of the stage of the Services and serve (or send) a Defect Certificate on the Supplier regarding the improperly provided Services of this stage.</w:t>
      </w:r>
    </w:p>
    <w:p w14:paraId="178F81DE" w14:textId="77777777" w:rsidR="005B6ED8" w:rsidRPr="005B6ED8" w:rsidRDefault="005B6ED8" w:rsidP="00C52DFE">
      <w:pPr>
        <w:jc w:val="both"/>
        <w:rPr>
          <w:sz w:val="22"/>
          <w:szCs w:val="22"/>
        </w:rPr>
      </w:pPr>
      <w:r>
        <w:rPr>
          <w:sz w:val="22"/>
        </w:rPr>
        <w:t>6.3.6.</w:t>
      </w:r>
      <w:r>
        <w:rPr>
          <w:sz w:val="22"/>
        </w:rPr>
        <w:tab/>
        <w:t>The Handover and Acceptance Certificate for the Services must state the date on which the Supplier provided the Services in the specific stage and submitted all necessary documents (if applicable).</w:t>
      </w:r>
    </w:p>
    <w:p w14:paraId="7775F21E" w14:textId="77777777" w:rsidR="005B6ED8" w:rsidRPr="005B6ED8" w:rsidRDefault="005B6ED8" w:rsidP="00C52DFE">
      <w:pPr>
        <w:jc w:val="both"/>
        <w:rPr>
          <w:sz w:val="22"/>
          <w:szCs w:val="22"/>
        </w:rPr>
      </w:pPr>
      <w:r>
        <w:rPr>
          <w:sz w:val="22"/>
        </w:rPr>
        <w:t>6.3.7.</w:t>
      </w:r>
      <w:r>
        <w:rPr>
          <w:sz w:val="22"/>
        </w:rPr>
        <w:tab/>
        <w:t>If defects in the Services are identified, which do not constitute a non-compliance with the requirements set out in the Contract, the Buyer may accept the deliverables of the stage of the Services with reservations, draw up a Defect Certificate, and set reasonable deadlines for the Supplier to rectify the defects in the Services. The Supplier must rectify the defects in the Services within the reasonable deadlines set by the Buyer, in accordance with Sub-section 7.3 of the General Conditions ‘Rectification of defects in the Services’. If the Supplier fails to meet the deadlines for the rectification of defects in the Services, the provisions of Sub-section 7.4 of the General Conditions ‘Buyer’s rights when the Supplier fails to rectify defects in the Services’ shall apply.</w:t>
      </w:r>
    </w:p>
    <w:p w14:paraId="02D66C40" w14:textId="77777777" w:rsidR="005B6ED8" w:rsidRPr="00776873" w:rsidRDefault="005B6ED8" w:rsidP="00C52DFE">
      <w:pPr>
        <w:jc w:val="both"/>
        <w:rPr>
          <w:sz w:val="22"/>
          <w:szCs w:val="22"/>
        </w:rPr>
      </w:pPr>
      <w:r>
        <w:rPr>
          <w:sz w:val="22"/>
        </w:rPr>
        <w:t>6.3.8.</w:t>
      </w:r>
      <w:r>
        <w:rPr>
          <w:sz w:val="22"/>
        </w:rPr>
        <w:tab/>
        <w:t xml:space="preserve">If the </w:t>
      </w:r>
      <w:r w:rsidRPr="00776873">
        <w:rPr>
          <w:sz w:val="22"/>
        </w:rPr>
        <w:t>Buyer does not submit (send) a Defect Certificate to the Supplier within 5 (five) working days of receipt of the Handover and Acceptance Certificate for the Services, it shall be deemed that the Buyer has accepted the Services in the specific stage and has no claims regarding them.</w:t>
      </w:r>
    </w:p>
    <w:p w14:paraId="770396C2" w14:textId="77777777" w:rsidR="005B6ED8" w:rsidRPr="00776873" w:rsidRDefault="005B6ED8" w:rsidP="00C52DFE">
      <w:pPr>
        <w:jc w:val="both"/>
        <w:rPr>
          <w:sz w:val="22"/>
          <w:szCs w:val="22"/>
        </w:rPr>
      </w:pPr>
      <w:r w:rsidRPr="00776873">
        <w:rPr>
          <w:sz w:val="22"/>
        </w:rPr>
        <w:t>6.3.9.</w:t>
      </w:r>
      <w:r w:rsidRPr="00776873">
        <w:rPr>
          <w:sz w:val="22"/>
        </w:rPr>
        <w:tab/>
        <w:t>The Buyer shall have the right to use the deliverables of the Services provided in stages only after the signing of the final Handover and Acceptance Certificate for the Services, unless otherwise provided in the Special Conditions.</w:t>
      </w:r>
    </w:p>
    <w:p w14:paraId="5FBB8391" w14:textId="77777777" w:rsidR="005B6ED8" w:rsidRPr="005B6ED8" w:rsidRDefault="005B6ED8" w:rsidP="00C52DFE">
      <w:pPr>
        <w:jc w:val="both"/>
        <w:rPr>
          <w:sz w:val="22"/>
          <w:szCs w:val="22"/>
        </w:rPr>
      </w:pPr>
      <w:r w:rsidRPr="00776873">
        <w:rPr>
          <w:sz w:val="22"/>
        </w:rPr>
        <w:t>6.3.10. The deadline for</w:t>
      </w:r>
      <w:r>
        <w:rPr>
          <w:sz w:val="22"/>
        </w:rPr>
        <w:t xml:space="preserve"> the performance of any subsequent stage of the Services, linked to the provision of a previous stage of the Services, is not automatically extended when the Buyer does not sign the Handover and Acceptance Certificate for the Services of the previous stage due to the Supplier’s fault.</w:t>
      </w:r>
    </w:p>
    <w:p w14:paraId="730E90CA" w14:textId="77777777" w:rsidR="005B6ED8" w:rsidRPr="005B6ED8" w:rsidRDefault="005B6ED8" w:rsidP="00C52DFE">
      <w:pPr>
        <w:jc w:val="both"/>
        <w:rPr>
          <w:sz w:val="22"/>
          <w:szCs w:val="22"/>
        </w:rPr>
      </w:pPr>
    </w:p>
    <w:p w14:paraId="10D591D8" w14:textId="77777777" w:rsidR="005B6ED8" w:rsidRPr="00C52DFE" w:rsidRDefault="005B6ED8" w:rsidP="00C52DFE">
      <w:pPr>
        <w:jc w:val="center"/>
        <w:rPr>
          <w:b/>
          <w:bCs/>
          <w:sz w:val="22"/>
          <w:szCs w:val="22"/>
        </w:rPr>
      </w:pPr>
      <w:r>
        <w:rPr>
          <w:b/>
          <w:sz w:val="22"/>
        </w:rPr>
        <w:t>7.</w:t>
      </w:r>
      <w:r>
        <w:rPr>
          <w:b/>
          <w:sz w:val="22"/>
        </w:rPr>
        <w:tab/>
        <w:t>SUPPLIER’S WARRANTY OBLIGATIONS</w:t>
      </w:r>
    </w:p>
    <w:p w14:paraId="6C48B3B4" w14:textId="77777777" w:rsidR="005B6ED8" w:rsidRPr="00C52DFE" w:rsidRDefault="005B6ED8" w:rsidP="00C52DFE">
      <w:pPr>
        <w:jc w:val="center"/>
        <w:rPr>
          <w:b/>
          <w:bCs/>
          <w:sz w:val="22"/>
          <w:szCs w:val="22"/>
        </w:rPr>
      </w:pPr>
    </w:p>
    <w:p w14:paraId="3C22EEFC" w14:textId="77777777" w:rsidR="005B6ED8" w:rsidRPr="00C52DFE" w:rsidRDefault="005B6ED8" w:rsidP="00C52DFE">
      <w:pPr>
        <w:jc w:val="center"/>
        <w:rPr>
          <w:b/>
          <w:bCs/>
          <w:sz w:val="22"/>
          <w:szCs w:val="22"/>
        </w:rPr>
      </w:pPr>
      <w:r>
        <w:rPr>
          <w:b/>
          <w:sz w:val="22"/>
        </w:rPr>
        <w:t>7.1.</w:t>
      </w:r>
      <w:r>
        <w:rPr>
          <w:b/>
          <w:sz w:val="22"/>
        </w:rPr>
        <w:tab/>
        <w:t>Warranty periods (if applicable)</w:t>
      </w:r>
    </w:p>
    <w:p w14:paraId="23371749" w14:textId="77777777" w:rsidR="005B6ED8" w:rsidRPr="005B6ED8" w:rsidRDefault="005B6ED8" w:rsidP="005B6ED8">
      <w:pPr>
        <w:rPr>
          <w:sz w:val="22"/>
          <w:szCs w:val="22"/>
        </w:rPr>
      </w:pPr>
    </w:p>
    <w:p w14:paraId="138507EA" w14:textId="77777777" w:rsidR="005B6ED8" w:rsidRPr="005B6ED8" w:rsidRDefault="005B6ED8" w:rsidP="00C52DFE">
      <w:pPr>
        <w:jc w:val="both"/>
        <w:rPr>
          <w:sz w:val="22"/>
          <w:szCs w:val="22"/>
        </w:rPr>
      </w:pPr>
      <w:r>
        <w:rPr>
          <w:sz w:val="22"/>
        </w:rPr>
        <w:t>7.1.1.</w:t>
      </w:r>
      <w:r>
        <w:rPr>
          <w:sz w:val="22"/>
        </w:rPr>
        <w:tab/>
        <w:t>The deliverables of the Services shall be subject to the warranty period set out in the legislation and/or applied by the Supplier, which is specified in the Supplier’s Proposal, the Technical Specification, or the Special Conditions. The warranty period shall commence from the date of the signing of the Handover and Acceptance Certificate for the Services.</w:t>
      </w:r>
    </w:p>
    <w:p w14:paraId="718D5EEB" w14:textId="77777777" w:rsidR="005B6ED8" w:rsidRPr="005B6ED8" w:rsidRDefault="005B6ED8" w:rsidP="00C52DFE">
      <w:pPr>
        <w:jc w:val="both"/>
        <w:rPr>
          <w:sz w:val="22"/>
          <w:szCs w:val="22"/>
        </w:rPr>
      </w:pPr>
      <w:r>
        <w:rPr>
          <w:sz w:val="22"/>
        </w:rPr>
        <w:t>7.1.2.</w:t>
      </w:r>
      <w:r>
        <w:rPr>
          <w:sz w:val="22"/>
        </w:rPr>
        <w:tab/>
        <w:t xml:space="preserve">The warranty periods shall be suspended for the time during which the Buyer cannot properly use the deliverables of the Services due to identified defects for which the Supplier is liable. If, due to defects in the </w:t>
      </w:r>
      <w:r>
        <w:rPr>
          <w:sz w:val="22"/>
        </w:rPr>
        <w:lastRenderedPageBreak/>
        <w:t>Services, the Buyer cannot use only a defined part of the deliverables of the Services, the warranty periods shall be suspended only with respect to such part.</w:t>
      </w:r>
    </w:p>
    <w:p w14:paraId="577F3F14" w14:textId="77777777" w:rsidR="005B6ED8" w:rsidRPr="005B6ED8" w:rsidRDefault="005B6ED8" w:rsidP="00C52DFE">
      <w:pPr>
        <w:jc w:val="both"/>
        <w:rPr>
          <w:sz w:val="22"/>
          <w:szCs w:val="22"/>
        </w:rPr>
      </w:pPr>
      <w:r>
        <w:rPr>
          <w:sz w:val="22"/>
        </w:rPr>
        <w:t>7.1.3.</w:t>
      </w:r>
      <w:r>
        <w:rPr>
          <w:sz w:val="22"/>
        </w:rPr>
        <w:tab/>
        <w:t>The Supplier shall not be liable for defects in the Services that arose due to the improper use or maintenance of the deliverables of the Services, or through the fault of the Buyer, its personnel, or third parties, provided that there is no fault on the part of the Supplier regarding such defects in the Services or the improper use or maintenance of the deliverables of the Services.</w:t>
      </w:r>
    </w:p>
    <w:p w14:paraId="5343D3BB" w14:textId="77777777" w:rsidR="00583772" w:rsidRPr="005B6ED8" w:rsidRDefault="00583772" w:rsidP="005B6ED8">
      <w:pPr>
        <w:rPr>
          <w:sz w:val="22"/>
          <w:szCs w:val="22"/>
        </w:rPr>
      </w:pPr>
    </w:p>
    <w:p w14:paraId="6EA532CA" w14:textId="77777777" w:rsidR="005B6ED8" w:rsidRPr="00C52DFE" w:rsidRDefault="005B6ED8" w:rsidP="00C52DFE">
      <w:pPr>
        <w:jc w:val="center"/>
        <w:rPr>
          <w:b/>
          <w:bCs/>
          <w:sz w:val="22"/>
          <w:szCs w:val="22"/>
        </w:rPr>
      </w:pPr>
      <w:r>
        <w:rPr>
          <w:b/>
          <w:sz w:val="22"/>
        </w:rPr>
        <w:t>7.2.</w:t>
      </w:r>
      <w:r>
        <w:rPr>
          <w:b/>
          <w:sz w:val="22"/>
        </w:rPr>
        <w:tab/>
        <w:t>Claims for defects in the Services</w:t>
      </w:r>
    </w:p>
    <w:p w14:paraId="529A64F2" w14:textId="77777777" w:rsidR="005B6ED8" w:rsidRPr="005B6ED8" w:rsidRDefault="005B6ED8" w:rsidP="005B6ED8">
      <w:pPr>
        <w:rPr>
          <w:sz w:val="22"/>
          <w:szCs w:val="22"/>
        </w:rPr>
      </w:pPr>
    </w:p>
    <w:p w14:paraId="081F719B" w14:textId="77777777" w:rsidR="005B6ED8" w:rsidRPr="005B6ED8" w:rsidRDefault="005B6ED8" w:rsidP="00C52DFE">
      <w:pPr>
        <w:jc w:val="both"/>
        <w:rPr>
          <w:sz w:val="22"/>
          <w:szCs w:val="22"/>
        </w:rPr>
      </w:pPr>
      <w:r>
        <w:rPr>
          <w:sz w:val="22"/>
        </w:rPr>
        <w:t>7.2.1.</w:t>
      </w:r>
      <w:r>
        <w:rPr>
          <w:sz w:val="22"/>
        </w:rPr>
        <w:tab/>
        <w:t>The Buyer, having identified defects in the Services during the warranty periods (if applicable) or at any time during the term of the Contract, must immediately, but no later than 30 (thirty) days and no later than before the end of the warranty period, submit a written claim to the Supplier and set reasonable deadlines, if they are not set out in the Special Conditions, for the rectification of the defects in the Services.</w:t>
      </w:r>
    </w:p>
    <w:p w14:paraId="39560B0B" w14:textId="77777777" w:rsidR="005B6ED8" w:rsidRPr="005B6ED8" w:rsidRDefault="005B6ED8" w:rsidP="00C52DFE">
      <w:pPr>
        <w:jc w:val="both"/>
        <w:rPr>
          <w:sz w:val="22"/>
          <w:szCs w:val="22"/>
        </w:rPr>
      </w:pPr>
      <w:r>
        <w:rPr>
          <w:sz w:val="22"/>
        </w:rPr>
        <w:t>7.2.2.</w:t>
      </w:r>
      <w:r>
        <w:rPr>
          <w:sz w:val="22"/>
        </w:rPr>
        <w:tab/>
        <w:t>The Supplier must rectify all defects in the Services for which the Supplier is liable, free of charge, within the reasonable deadlines set out in the Buyer’s claim, if specific deadlines are not set out in the Special Conditions, which are calculated from the date of receipt of the claim.</w:t>
      </w:r>
    </w:p>
    <w:p w14:paraId="6BFFB764" w14:textId="77777777" w:rsidR="005B6ED8" w:rsidRPr="005B6ED8" w:rsidRDefault="005B6ED8" w:rsidP="005B6ED8">
      <w:pPr>
        <w:rPr>
          <w:sz w:val="22"/>
          <w:szCs w:val="22"/>
        </w:rPr>
      </w:pPr>
    </w:p>
    <w:p w14:paraId="4C2B5B5B" w14:textId="77777777" w:rsidR="005B6ED8" w:rsidRPr="00C52DFE" w:rsidRDefault="005B6ED8" w:rsidP="00C52DFE">
      <w:pPr>
        <w:jc w:val="center"/>
        <w:rPr>
          <w:b/>
          <w:bCs/>
          <w:sz w:val="22"/>
          <w:szCs w:val="22"/>
        </w:rPr>
      </w:pPr>
      <w:r>
        <w:rPr>
          <w:b/>
          <w:sz w:val="22"/>
        </w:rPr>
        <w:t>7.3.</w:t>
      </w:r>
      <w:r>
        <w:rPr>
          <w:b/>
          <w:sz w:val="22"/>
        </w:rPr>
        <w:tab/>
        <w:t>Rectification of defects in the Services</w:t>
      </w:r>
    </w:p>
    <w:p w14:paraId="365C9EC8" w14:textId="77777777" w:rsidR="005B6ED8" w:rsidRPr="005B6ED8" w:rsidRDefault="005B6ED8" w:rsidP="005B6ED8">
      <w:pPr>
        <w:rPr>
          <w:sz w:val="22"/>
          <w:szCs w:val="22"/>
        </w:rPr>
      </w:pPr>
    </w:p>
    <w:p w14:paraId="583E29ED" w14:textId="4DBD6222" w:rsidR="004E1713" w:rsidRPr="00BD3416" w:rsidRDefault="005B6ED8" w:rsidP="004E1713">
      <w:pPr>
        <w:jc w:val="both"/>
        <w:rPr>
          <w:sz w:val="22"/>
        </w:rPr>
      </w:pPr>
      <w:r>
        <w:rPr>
          <w:sz w:val="22"/>
        </w:rPr>
        <w:t>7.3.1.</w:t>
      </w:r>
      <w:r>
        <w:rPr>
          <w:sz w:val="22"/>
        </w:rPr>
        <w:tab/>
      </w:r>
      <w:r w:rsidR="00036C5F">
        <w:rPr>
          <w:sz w:val="22"/>
        </w:rPr>
        <w:t>Supplier</w:t>
      </w:r>
      <w:r w:rsidR="004E1713" w:rsidRPr="00BD3416">
        <w:rPr>
          <w:sz w:val="22"/>
        </w:rPr>
        <w:t xml:space="preserve"> shall use commercially reasonable efforts to ensure the quality and relevance of the </w:t>
      </w:r>
      <w:r w:rsidR="00F917C7">
        <w:rPr>
          <w:sz w:val="22"/>
        </w:rPr>
        <w:t>Services</w:t>
      </w:r>
      <w:r w:rsidR="004E1713" w:rsidRPr="00BD3416">
        <w:rPr>
          <w:sz w:val="22"/>
        </w:rPr>
        <w:t xml:space="preserve"> and, in this respect, shall implement the following measures:</w:t>
      </w:r>
    </w:p>
    <w:p w14:paraId="4DDD665F" w14:textId="2A3CB744" w:rsidR="007D5F04" w:rsidRPr="00E400B5" w:rsidRDefault="007D5F04" w:rsidP="00E400B5">
      <w:pPr>
        <w:jc w:val="both"/>
        <w:rPr>
          <w:sz w:val="22"/>
        </w:rPr>
      </w:pPr>
      <w:r>
        <w:rPr>
          <w:sz w:val="22"/>
        </w:rPr>
        <w:t>7.3.1.1.</w:t>
      </w:r>
      <w:r w:rsidR="00E400B5">
        <w:rPr>
          <w:sz w:val="22"/>
        </w:rPr>
        <w:tab/>
      </w:r>
      <w:r w:rsidR="00B54FC0" w:rsidRPr="00E400B5">
        <w:rPr>
          <w:sz w:val="22"/>
        </w:rPr>
        <w:t>Supplier</w:t>
      </w:r>
      <w:r w:rsidR="004E1713" w:rsidRPr="00E400B5">
        <w:rPr>
          <w:sz w:val="22"/>
        </w:rPr>
        <w:t xml:space="preserve"> and the </w:t>
      </w:r>
      <w:r w:rsidR="00B54FC0" w:rsidRPr="00E400B5">
        <w:rPr>
          <w:sz w:val="22"/>
        </w:rPr>
        <w:t xml:space="preserve">Buyer </w:t>
      </w:r>
      <w:r w:rsidR="004E1713" w:rsidRPr="00E400B5">
        <w:rPr>
          <w:sz w:val="22"/>
        </w:rPr>
        <w:t xml:space="preserve">shall collaborate closely throughout the preparation, delivery and follow-up phases of the </w:t>
      </w:r>
      <w:r w:rsidR="00B54FC0" w:rsidRPr="00E400B5">
        <w:rPr>
          <w:sz w:val="22"/>
        </w:rPr>
        <w:t>Service</w:t>
      </w:r>
      <w:r w:rsidR="004E1713" w:rsidRPr="00E400B5">
        <w:rPr>
          <w:sz w:val="22"/>
        </w:rPr>
        <w:t>.</w:t>
      </w:r>
    </w:p>
    <w:p w14:paraId="6FDCE940" w14:textId="1995DD59" w:rsidR="004E1713" w:rsidRPr="00E400B5" w:rsidRDefault="007D5F04" w:rsidP="00E400B5">
      <w:pPr>
        <w:jc w:val="both"/>
        <w:rPr>
          <w:sz w:val="22"/>
        </w:rPr>
      </w:pPr>
      <w:r>
        <w:rPr>
          <w:sz w:val="22"/>
        </w:rPr>
        <w:t>7.3.1.2.</w:t>
      </w:r>
      <w:r>
        <w:rPr>
          <w:sz w:val="22"/>
        </w:rPr>
        <w:tab/>
      </w:r>
      <w:r w:rsidR="004E1713" w:rsidRPr="00E400B5">
        <w:rPr>
          <w:sz w:val="22"/>
        </w:rPr>
        <w:t xml:space="preserve">Prior to the </w:t>
      </w:r>
      <w:r w:rsidR="00657BAF" w:rsidRPr="00E400B5">
        <w:rPr>
          <w:sz w:val="22"/>
        </w:rPr>
        <w:t>delivery of the Service</w:t>
      </w:r>
      <w:r w:rsidR="004E1713" w:rsidRPr="00E400B5">
        <w:rPr>
          <w:sz w:val="22"/>
        </w:rPr>
        <w:t xml:space="preserve">, </w:t>
      </w:r>
      <w:r w:rsidR="00657BAF" w:rsidRPr="00E400B5">
        <w:rPr>
          <w:sz w:val="22"/>
        </w:rPr>
        <w:t xml:space="preserve">the Supplier’s </w:t>
      </w:r>
      <w:r w:rsidR="004E1713" w:rsidRPr="00E400B5">
        <w:rPr>
          <w:sz w:val="22"/>
        </w:rPr>
        <w:t xml:space="preserve">faculty and coaches shall engage with the </w:t>
      </w:r>
      <w:r w:rsidR="00657BAF" w:rsidRPr="00E400B5">
        <w:rPr>
          <w:sz w:val="22"/>
        </w:rPr>
        <w:t>Buyer</w:t>
      </w:r>
      <w:r w:rsidR="004E1713" w:rsidRPr="00E400B5">
        <w:rPr>
          <w:sz w:val="22"/>
        </w:rPr>
        <w:t xml:space="preserve"> to understand its specific context, challenges and the </w:t>
      </w:r>
      <w:r w:rsidR="00657BAF" w:rsidRPr="00E400B5">
        <w:rPr>
          <w:sz w:val="22"/>
        </w:rPr>
        <w:t>p</w:t>
      </w:r>
      <w:r w:rsidR="004E1713" w:rsidRPr="00E400B5">
        <w:rPr>
          <w:sz w:val="22"/>
        </w:rPr>
        <w:t xml:space="preserve">articipants’ profiles, including through interviews, calls or other appropriate exchanges, </w:t>
      </w:r>
      <w:proofErr w:type="gramStart"/>
      <w:r w:rsidR="004E1713" w:rsidRPr="00E400B5">
        <w:rPr>
          <w:sz w:val="22"/>
        </w:rPr>
        <w:t>in order to</w:t>
      </w:r>
      <w:proofErr w:type="gramEnd"/>
      <w:r w:rsidR="004E1713" w:rsidRPr="00E400B5">
        <w:rPr>
          <w:sz w:val="22"/>
        </w:rPr>
        <w:t xml:space="preserve"> design </w:t>
      </w:r>
      <w:r w:rsidR="00657BAF" w:rsidRPr="00E400B5">
        <w:rPr>
          <w:sz w:val="22"/>
        </w:rPr>
        <w:t>the Deliverables</w:t>
      </w:r>
      <w:r w:rsidR="004E1713" w:rsidRPr="00E400B5">
        <w:rPr>
          <w:sz w:val="22"/>
        </w:rPr>
        <w:t xml:space="preserve"> content aligned with the agreed learning objectives.</w:t>
      </w:r>
    </w:p>
    <w:p w14:paraId="08ED31AB" w14:textId="13C766B7" w:rsidR="004E1713" w:rsidRPr="00E400B5" w:rsidRDefault="007D5F04" w:rsidP="00E400B5">
      <w:pPr>
        <w:jc w:val="both"/>
        <w:rPr>
          <w:sz w:val="22"/>
        </w:rPr>
      </w:pPr>
      <w:r>
        <w:rPr>
          <w:sz w:val="22"/>
        </w:rPr>
        <w:t>7.3.1.3.</w:t>
      </w:r>
      <w:r>
        <w:rPr>
          <w:sz w:val="22"/>
        </w:rPr>
        <w:tab/>
      </w:r>
      <w:r w:rsidR="004E1713" w:rsidRPr="00E400B5">
        <w:rPr>
          <w:sz w:val="22"/>
        </w:rPr>
        <w:t xml:space="preserve">During the </w:t>
      </w:r>
      <w:r w:rsidR="00657BAF" w:rsidRPr="00E400B5">
        <w:rPr>
          <w:sz w:val="22"/>
        </w:rPr>
        <w:t>Service</w:t>
      </w:r>
      <w:r w:rsidR="004E1713" w:rsidRPr="00E400B5">
        <w:rPr>
          <w:sz w:val="22"/>
        </w:rPr>
        <w:t xml:space="preserve">, </w:t>
      </w:r>
      <w:r w:rsidR="00657BAF" w:rsidRPr="00E400B5">
        <w:rPr>
          <w:sz w:val="22"/>
        </w:rPr>
        <w:t>the Supplier’s</w:t>
      </w:r>
      <w:r w:rsidR="004E1713" w:rsidRPr="00E400B5">
        <w:rPr>
          <w:sz w:val="22"/>
        </w:rPr>
        <w:t xml:space="preserve"> personnel (including Programme Directors, the Programme Coordinator and the Director of Partner Development) shall remain reasonably available to address operational matters and consider feedback,</w:t>
      </w:r>
      <w:r w:rsidR="00263F03" w:rsidRPr="00E400B5">
        <w:rPr>
          <w:sz w:val="22"/>
        </w:rPr>
        <w:t xml:space="preserve"> </w:t>
      </w:r>
      <w:proofErr w:type="gramStart"/>
      <w:r w:rsidR="00263F03" w:rsidRPr="00E400B5">
        <w:rPr>
          <w:sz w:val="22"/>
        </w:rPr>
        <w:t>In</w:t>
      </w:r>
      <w:proofErr w:type="gramEnd"/>
      <w:r w:rsidR="00263F03" w:rsidRPr="00E400B5">
        <w:rPr>
          <w:sz w:val="22"/>
        </w:rPr>
        <w:t xml:space="preserve"> particular, </w:t>
      </w:r>
      <w:r w:rsidR="0063582C" w:rsidRPr="00E400B5">
        <w:rPr>
          <w:sz w:val="22"/>
        </w:rPr>
        <w:t xml:space="preserve">the dedicated availability of the </w:t>
      </w:r>
      <w:proofErr w:type="gramStart"/>
      <w:r w:rsidR="0063582C" w:rsidRPr="00E400B5">
        <w:rPr>
          <w:sz w:val="22"/>
        </w:rPr>
        <w:t>Coordinator</w:t>
      </w:r>
      <w:proofErr w:type="gramEnd"/>
      <w:r w:rsidR="0063582C" w:rsidRPr="00E400B5">
        <w:rPr>
          <w:sz w:val="22"/>
        </w:rPr>
        <w:t xml:space="preserve"> </w:t>
      </w:r>
      <w:proofErr w:type="gramStart"/>
      <w:r w:rsidR="0063582C" w:rsidRPr="00E400B5">
        <w:rPr>
          <w:sz w:val="22"/>
        </w:rPr>
        <w:t>at all times</w:t>
      </w:r>
      <w:proofErr w:type="gramEnd"/>
      <w:r w:rsidR="0063582C" w:rsidRPr="00E400B5">
        <w:rPr>
          <w:sz w:val="22"/>
        </w:rPr>
        <w:t xml:space="preserve"> during the Service ensures any potential issues are dealt with no undue delay</w:t>
      </w:r>
      <w:r w:rsidR="004E1713" w:rsidRPr="00E400B5">
        <w:rPr>
          <w:sz w:val="22"/>
        </w:rPr>
        <w:t>.</w:t>
      </w:r>
    </w:p>
    <w:p w14:paraId="3475A77A" w14:textId="28751E55" w:rsidR="00FB51FF" w:rsidRPr="00E400B5" w:rsidRDefault="007D5F04" w:rsidP="00E400B5">
      <w:pPr>
        <w:jc w:val="both"/>
        <w:rPr>
          <w:sz w:val="22"/>
        </w:rPr>
      </w:pPr>
      <w:r>
        <w:rPr>
          <w:sz w:val="22"/>
        </w:rPr>
        <w:t>7.3.1.4.</w:t>
      </w:r>
      <w:r>
        <w:rPr>
          <w:sz w:val="22"/>
        </w:rPr>
        <w:tab/>
      </w:r>
      <w:r w:rsidR="004E1713" w:rsidRPr="00E400B5">
        <w:rPr>
          <w:sz w:val="22"/>
        </w:rPr>
        <w:t>Following each module</w:t>
      </w:r>
      <w:r w:rsidR="00263F03" w:rsidRPr="00E400B5">
        <w:rPr>
          <w:sz w:val="22"/>
        </w:rPr>
        <w:t xml:space="preserve"> of the delivery</w:t>
      </w:r>
      <w:r w:rsidR="004E1713" w:rsidRPr="00E400B5">
        <w:rPr>
          <w:sz w:val="22"/>
        </w:rPr>
        <w:t xml:space="preserve">, </w:t>
      </w:r>
      <w:r w:rsidR="00263F03" w:rsidRPr="00E400B5">
        <w:rPr>
          <w:sz w:val="22"/>
        </w:rPr>
        <w:t>Supplier</w:t>
      </w:r>
      <w:r w:rsidR="004E1713" w:rsidRPr="00E400B5">
        <w:rPr>
          <w:sz w:val="22"/>
        </w:rPr>
        <w:t xml:space="preserve"> shall collect Participant feedback on Programme relevance, design and delivery. Such feedback shall be reviewed internally and shared with the </w:t>
      </w:r>
      <w:r w:rsidR="00FB51FF" w:rsidRPr="00E400B5">
        <w:rPr>
          <w:sz w:val="22"/>
        </w:rPr>
        <w:t>Buyer</w:t>
      </w:r>
      <w:r w:rsidR="004E1713" w:rsidRPr="00E400B5">
        <w:rPr>
          <w:sz w:val="22"/>
        </w:rPr>
        <w:t xml:space="preserve">, and </w:t>
      </w:r>
      <w:r w:rsidR="00FB51FF" w:rsidRPr="00E400B5">
        <w:rPr>
          <w:sz w:val="22"/>
        </w:rPr>
        <w:t>the Supplier</w:t>
      </w:r>
      <w:r w:rsidR="004E1713" w:rsidRPr="00E400B5">
        <w:rPr>
          <w:sz w:val="22"/>
        </w:rPr>
        <w:t xml:space="preserve"> shall consider, where appropriate, reasonable adjustments or action steps to enhance subsequent delivery.</w:t>
      </w:r>
    </w:p>
    <w:p w14:paraId="1A4427A4" w14:textId="08FD6264" w:rsidR="005B6ED8" w:rsidRPr="00E400B5" w:rsidRDefault="007D5F04" w:rsidP="00E400B5">
      <w:pPr>
        <w:jc w:val="both"/>
        <w:rPr>
          <w:sz w:val="22"/>
        </w:rPr>
      </w:pPr>
      <w:r>
        <w:rPr>
          <w:sz w:val="22"/>
        </w:rPr>
        <w:t>7.3.1.5.</w:t>
      </w:r>
      <w:r>
        <w:rPr>
          <w:sz w:val="22"/>
        </w:rPr>
        <w:tab/>
      </w:r>
      <w:r w:rsidR="005B6ED8" w:rsidRPr="00E400B5">
        <w:rPr>
          <w:sz w:val="22"/>
        </w:rPr>
        <w:t xml:space="preserve">The Supplier must </w:t>
      </w:r>
      <w:r w:rsidR="00446398" w:rsidRPr="00E400B5">
        <w:rPr>
          <w:sz w:val="22"/>
        </w:rPr>
        <w:t xml:space="preserve">take the above-mentioned action steps </w:t>
      </w:r>
      <w:r w:rsidR="005B6ED8" w:rsidRPr="00E400B5">
        <w:rPr>
          <w:sz w:val="22"/>
        </w:rPr>
        <w:t xml:space="preserve">free of charge. </w:t>
      </w:r>
    </w:p>
    <w:p w14:paraId="2CB10521" w14:textId="77777777" w:rsidR="005B6ED8" w:rsidRPr="005B6ED8" w:rsidRDefault="005B6ED8" w:rsidP="005B6ED8">
      <w:pPr>
        <w:rPr>
          <w:sz w:val="22"/>
          <w:szCs w:val="22"/>
        </w:rPr>
      </w:pPr>
    </w:p>
    <w:p w14:paraId="1E1E7BC9" w14:textId="77777777" w:rsidR="005B6ED8" w:rsidRPr="00C52DFE" w:rsidRDefault="005B6ED8" w:rsidP="00C52DFE">
      <w:pPr>
        <w:jc w:val="center"/>
        <w:rPr>
          <w:b/>
          <w:bCs/>
          <w:sz w:val="22"/>
          <w:szCs w:val="22"/>
        </w:rPr>
      </w:pPr>
      <w:r>
        <w:rPr>
          <w:b/>
          <w:sz w:val="22"/>
        </w:rPr>
        <w:t>7.4.</w:t>
      </w:r>
      <w:r>
        <w:rPr>
          <w:b/>
          <w:sz w:val="22"/>
        </w:rPr>
        <w:tab/>
        <w:t>Buyer’s rights when the Supplier fails to rectify defects in the Services</w:t>
      </w:r>
    </w:p>
    <w:p w14:paraId="127F9BB9" w14:textId="77777777" w:rsidR="005B6ED8" w:rsidRPr="005B6ED8" w:rsidRDefault="005B6ED8" w:rsidP="005B6ED8">
      <w:pPr>
        <w:rPr>
          <w:sz w:val="22"/>
          <w:szCs w:val="22"/>
        </w:rPr>
      </w:pPr>
    </w:p>
    <w:p w14:paraId="6ECD9387" w14:textId="2C440647" w:rsidR="005B6ED8" w:rsidRPr="005B6ED8" w:rsidRDefault="005B6ED8" w:rsidP="00C52DFE">
      <w:pPr>
        <w:jc w:val="both"/>
        <w:rPr>
          <w:sz w:val="22"/>
          <w:szCs w:val="22"/>
        </w:rPr>
      </w:pPr>
      <w:r>
        <w:rPr>
          <w:sz w:val="22"/>
        </w:rPr>
        <w:t>7.4.1.</w:t>
      </w:r>
      <w:r>
        <w:rPr>
          <w:sz w:val="22"/>
        </w:rPr>
        <w:tab/>
        <w:t xml:space="preserve">If the Supplier refuses or fails to </w:t>
      </w:r>
      <w:r w:rsidR="003E3A1D">
        <w:rPr>
          <w:sz w:val="22"/>
        </w:rPr>
        <w:t xml:space="preserve">implement </w:t>
      </w:r>
      <w:r>
        <w:rPr>
          <w:sz w:val="22"/>
        </w:rPr>
        <w:t>the</w:t>
      </w:r>
      <w:r w:rsidR="003E3A1D">
        <w:rPr>
          <w:sz w:val="22"/>
        </w:rPr>
        <w:t xml:space="preserve"> </w:t>
      </w:r>
      <w:r w:rsidR="003E3A1D">
        <w:rPr>
          <w:sz w:val="22"/>
        </w:rPr>
        <w:tab/>
        <w:t>actions listed in 7.3.1</w:t>
      </w:r>
      <w:r>
        <w:rPr>
          <w:sz w:val="22"/>
        </w:rPr>
        <w:t xml:space="preserve"> the reasonable deadlines set by the Buyer, the Buyer shall have the right</w:t>
      </w:r>
      <w:r w:rsidR="00A61FBF">
        <w:rPr>
          <w:sz w:val="22"/>
        </w:rPr>
        <w:t xml:space="preserve"> </w:t>
      </w:r>
      <w:r>
        <w:rPr>
          <w:sz w:val="22"/>
        </w:rPr>
        <w:t>to refuse the Services and not to pay for such Services or to demand the return of the amount paid for the Services and to terminate the Contract.</w:t>
      </w:r>
    </w:p>
    <w:p w14:paraId="5FA194D5" w14:textId="77777777" w:rsidR="005B6ED8" w:rsidRPr="005B6ED8" w:rsidRDefault="005B6ED8" w:rsidP="00C52DFE">
      <w:pPr>
        <w:jc w:val="both"/>
        <w:rPr>
          <w:sz w:val="22"/>
          <w:szCs w:val="22"/>
        </w:rPr>
      </w:pPr>
      <w:r>
        <w:rPr>
          <w:sz w:val="22"/>
        </w:rPr>
        <w:t>7.4.2.</w:t>
      </w:r>
      <w:r>
        <w:rPr>
          <w:sz w:val="22"/>
        </w:rPr>
        <w:tab/>
        <w:t>The amount payable to the Supplier under the Contract shall be reduced by the extent to which the value of the Services to the Buyer decreases due to the improper deliverables of a part of the Services or defects in the goods related to the provision of the Services, if the value of such deliverables of a part of the Services and/or goods can be deducted from the total value of the Services. The reduction in the value of the Services shall include, inter alia, the Buyer’s costs for assessing and rectifying the defects in the part of the Services and/or goods (if the price of such part of the Services and/or goods was specified at the time of procurement).</w:t>
      </w:r>
    </w:p>
    <w:p w14:paraId="54D7AAC9" w14:textId="77777777" w:rsidR="005B6ED8" w:rsidRPr="005B6ED8" w:rsidRDefault="005B6ED8" w:rsidP="00C52DFE">
      <w:pPr>
        <w:jc w:val="both"/>
        <w:rPr>
          <w:sz w:val="22"/>
          <w:szCs w:val="22"/>
        </w:rPr>
      </w:pPr>
      <w:r>
        <w:rPr>
          <w:sz w:val="22"/>
        </w:rPr>
        <w:t>7.4.3.</w:t>
      </w:r>
      <w:r>
        <w:rPr>
          <w:sz w:val="22"/>
        </w:rPr>
        <w:tab/>
        <w:t>The Supplier must satisfy the Buyer’s pecuniary claim submitted in accordance with Sub-clause 7.4.4 of the General Conditions within 30 (thirty) days or within a longer reasonable deadline specified in the Buyer’s claim.</w:t>
      </w:r>
    </w:p>
    <w:p w14:paraId="075EF0DD" w14:textId="77777777" w:rsidR="005B6ED8" w:rsidRDefault="005B6ED8" w:rsidP="005B6ED8">
      <w:pPr>
        <w:rPr>
          <w:sz w:val="22"/>
          <w:szCs w:val="22"/>
        </w:rPr>
      </w:pPr>
    </w:p>
    <w:p w14:paraId="60FA173D" w14:textId="77777777" w:rsidR="00E400B5" w:rsidRDefault="00E400B5" w:rsidP="005B6ED8">
      <w:pPr>
        <w:rPr>
          <w:sz w:val="22"/>
          <w:szCs w:val="22"/>
        </w:rPr>
      </w:pPr>
    </w:p>
    <w:p w14:paraId="29B87CC6" w14:textId="77777777" w:rsidR="00E400B5" w:rsidRPr="005B6ED8" w:rsidRDefault="00E400B5" w:rsidP="005B6ED8">
      <w:pPr>
        <w:rPr>
          <w:sz w:val="22"/>
          <w:szCs w:val="22"/>
        </w:rPr>
      </w:pPr>
    </w:p>
    <w:p w14:paraId="604B049B" w14:textId="77777777" w:rsidR="005B6ED8" w:rsidRPr="00C52DFE" w:rsidRDefault="005B6ED8" w:rsidP="00C52DFE">
      <w:pPr>
        <w:jc w:val="center"/>
        <w:rPr>
          <w:b/>
          <w:bCs/>
          <w:sz w:val="22"/>
          <w:szCs w:val="22"/>
        </w:rPr>
      </w:pPr>
      <w:r>
        <w:rPr>
          <w:b/>
          <w:sz w:val="22"/>
        </w:rPr>
        <w:lastRenderedPageBreak/>
        <w:t>8.</w:t>
      </w:r>
      <w:r>
        <w:rPr>
          <w:b/>
          <w:sz w:val="22"/>
        </w:rPr>
        <w:tab/>
        <w:t>DEADLINES FOR THE PROVISION OF SERVICES</w:t>
      </w:r>
    </w:p>
    <w:p w14:paraId="38FCA299" w14:textId="77777777" w:rsidR="005B6ED8" w:rsidRPr="00C52DFE" w:rsidRDefault="005B6ED8" w:rsidP="00C52DFE">
      <w:pPr>
        <w:jc w:val="center"/>
        <w:rPr>
          <w:b/>
          <w:bCs/>
          <w:sz w:val="22"/>
          <w:szCs w:val="22"/>
        </w:rPr>
      </w:pPr>
    </w:p>
    <w:p w14:paraId="4EF69DD3" w14:textId="77777777" w:rsidR="005B6ED8" w:rsidRPr="00C52DFE" w:rsidRDefault="005B6ED8" w:rsidP="00C52DFE">
      <w:pPr>
        <w:jc w:val="center"/>
        <w:rPr>
          <w:b/>
          <w:bCs/>
          <w:sz w:val="22"/>
          <w:szCs w:val="22"/>
        </w:rPr>
      </w:pPr>
      <w:r>
        <w:rPr>
          <w:b/>
          <w:sz w:val="22"/>
        </w:rPr>
        <w:t>8.1.</w:t>
      </w:r>
      <w:r>
        <w:rPr>
          <w:b/>
          <w:sz w:val="22"/>
        </w:rPr>
        <w:tab/>
        <w:t>Deadlines and schedule for the provision of the Services</w:t>
      </w:r>
    </w:p>
    <w:p w14:paraId="6611841D" w14:textId="77777777" w:rsidR="005B6ED8" w:rsidRPr="00C52DFE" w:rsidRDefault="005B6ED8" w:rsidP="00C52DFE">
      <w:pPr>
        <w:jc w:val="center"/>
        <w:rPr>
          <w:b/>
          <w:bCs/>
          <w:sz w:val="22"/>
          <w:szCs w:val="22"/>
        </w:rPr>
      </w:pPr>
    </w:p>
    <w:p w14:paraId="49062BEB" w14:textId="77777777" w:rsidR="005B6ED8" w:rsidRPr="005B6ED8" w:rsidRDefault="005B6ED8" w:rsidP="00C52DFE">
      <w:pPr>
        <w:jc w:val="both"/>
        <w:rPr>
          <w:sz w:val="22"/>
          <w:szCs w:val="22"/>
        </w:rPr>
      </w:pPr>
      <w:r>
        <w:rPr>
          <w:sz w:val="22"/>
        </w:rPr>
        <w:t>8.1.1.</w:t>
      </w:r>
      <w:r>
        <w:rPr>
          <w:sz w:val="22"/>
        </w:rPr>
        <w:tab/>
        <w:t>The Supplier must provide the Services in compliance with the deadlines set out in the Special Conditions.</w:t>
      </w:r>
    </w:p>
    <w:p w14:paraId="0CCFB8FB" w14:textId="77777777" w:rsidR="005B6ED8" w:rsidRPr="005B6ED8" w:rsidRDefault="005B6ED8" w:rsidP="00C52DFE">
      <w:pPr>
        <w:jc w:val="both"/>
        <w:rPr>
          <w:sz w:val="22"/>
          <w:szCs w:val="22"/>
        </w:rPr>
      </w:pPr>
      <w:r>
        <w:rPr>
          <w:sz w:val="22"/>
        </w:rPr>
        <w:t>8.1.2.</w:t>
      </w:r>
      <w:r>
        <w:rPr>
          <w:sz w:val="22"/>
        </w:rPr>
        <w:tab/>
        <w:t>If applicable, the Buyer must, no later than 14 (fourteen) working days from the entry into force of the Contract, or within another deadline specified in the procurement documents, prepare and submit to the Supplier for agreement a schedule for the provision of the Services (the ‘Schedule’).</w:t>
      </w:r>
    </w:p>
    <w:p w14:paraId="17F82A29" w14:textId="77777777" w:rsidR="005B6ED8" w:rsidRPr="005B6ED8" w:rsidRDefault="005B6ED8" w:rsidP="00C52DFE">
      <w:pPr>
        <w:jc w:val="both"/>
        <w:rPr>
          <w:sz w:val="22"/>
          <w:szCs w:val="22"/>
        </w:rPr>
      </w:pPr>
      <w:r>
        <w:rPr>
          <w:sz w:val="22"/>
        </w:rPr>
        <w:t>8.1.3.</w:t>
      </w:r>
      <w:r>
        <w:rPr>
          <w:sz w:val="22"/>
        </w:rPr>
        <w:tab/>
        <w:t>If relevant, the Schedule must indicate which Services may be provided concurrently and which may be provided only in the envisaged sequence.</w:t>
      </w:r>
    </w:p>
    <w:p w14:paraId="26762A7B" w14:textId="77777777" w:rsidR="005B6ED8" w:rsidRPr="005B6ED8" w:rsidRDefault="005B6ED8" w:rsidP="005B6ED8">
      <w:pPr>
        <w:rPr>
          <w:sz w:val="22"/>
          <w:szCs w:val="22"/>
        </w:rPr>
      </w:pPr>
    </w:p>
    <w:p w14:paraId="1E488462" w14:textId="77777777" w:rsidR="005B6ED8" w:rsidRPr="00E400B5" w:rsidRDefault="005B6ED8" w:rsidP="00C52DFE">
      <w:pPr>
        <w:jc w:val="center"/>
        <w:rPr>
          <w:b/>
          <w:bCs/>
          <w:sz w:val="22"/>
          <w:szCs w:val="22"/>
        </w:rPr>
      </w:pPr>
      <w:r w:rsidRPr="00E400B5">
        <w:rPr>
          <w:b/>
          <w:sz w:val="22"/>
        </w:rPr>
        <w:t>8.2.</w:t>
      </w:r>
      <w:r w:rsidRPr="00E400B5">
        <w:rPr>
          <w:b/>
          <w:sz w:val="22"/>
        </w:rPr>
        <w:tab/>
        <w:t>Penalties for delayed provision of the Services</w:t>
      </w:r>
    </w:p>
    <w:p w14:paraId="5F0B52F4" w14:textId="77777777" w:rsidR="005B6ED8" w:rsidRPr="005B6ED8" w:rsidRDefault="005B6ED8" w:rsidP="005B6ED8">
      <w:pPr>
        <w:rPr>
          <w:sz w:val="22"/>
          <w:szCs w:val="22"/>
        </w:rPr>
      </w:pPr>
    </w:p>
    <w:p w14:paraId="0D8453D8" w14:textId="266EEBAB" w:rsidR="005B6ED8" w:rsidRPr="005B6ED8" w:rsidRDefault="00B8584E" w:rsidP="00C52DFE">
      <w:pPr>
        <w:jc w:val="both"/>
        <w:rPr>
          <w:sz w:val="22"/>
          <w:szCs w:val="22"/>
        </w:rPr>
      </w:pPr>
      <w:r>
        <w:rPr>
          <w:sz w:val="22"/>
        </w:rPr>
        <w:t>Not ap</w:t>
      </w:r>
      <w:r w:rsidR="00D415DA">
        <w:rPr>
          <w:sz w:val="22"/>
        </w:rPr>
        <w:t>plicable.</w:t>
      </w:r>
    </w:p>
    <w:p w14:paraId="28912CCF" w14:textId="77777777" w:rsidR="005B6ED8" w:rsidRDefault="005B6ED8" w:rsidP="005B6ED8">
      <w:pPr>
        <w:rPr>
          <w:sz w:val="22"/>
          <w:szCs w:val="22"/>
        </w:rPr>
      </w:pPr>
    </w:p>
    <w:p w14:paraId="3E143A0A" w14:textId="77777777" w:rsidR="00E400B5" w:rsidRPr="005B6ED8" w:rsidRDefault="00E400B5" w:rsidP="005B6ED8">
      <w:pPr>
        <w:rPr>
          <w:sz w:val="22"/>
          <w:szCs w:val="22"/>
        </w:rPr>
      </w:pPr>
    </w:p>
    <w:p w14:paraId="6470C289" w14:textId="77777777" w:rsidR="005B6ED8" w:rsidRPr="00C52DFE" w:rsidRDefault="005B6ED8" w:rsidP="00C52DFE">
      <w:pPr>
        <w:jc w:val="center"/>
        <w:rPr>
          <w:b/>
          <w:bCs/>
          <w:sz w:val="22"/>
          <w:szCs w:val="22"/>
        </w:rPr>
      </w:pPr>
      <w:r>
        <w:rPr>
          <w:b/>
          <w:sz w:val="22"/>
        </w:rPr>
        <w:t>9.</w:t>
      </w:r>
      <w:r>
        <w:rPr>
          <w:b/>
          <w:sz w:val="22"/>
        </w:rPr>
        <w:tab/>
        <w:t>METHODS OF GUARANTEEING THE PERFORMANCE OF OBLIGATIONS UNDER THE CONTRACT</w:t>
      </w:r>
    </w:p>
    <w:p w14:paraId="54E3EA98" w14:textId="77777777" w:rsidR="005B6ED8" w:rsidRPr="005B6ED8" w:rsidRDefault="005B6ED8" w:rsidP="005B6ED8">
      <w:pPr>
        <w:rPr>
          <w:sz w:val="22"/>
          <w:szCs w:val="22"/>
        </w:rPr>
      </w:pPr>
    </w:p>
    <w:p w14:paraId="46ABA77A" w14:textId="48B19707" w:rsidR="005B6ED8" w:rsidRPr="005B6ED8" w:rsidRDefault="005B6ED8" w:rsidP="00C52DFE">
      <w:pPr>
        <w:jc w:val="both"/>
        <w:rPr>
          <w:sz w:val="22"/>
          <w:szCs w:val="22"/>
        </w:rPr>
      </w:pPr>
      <w:r>
        <w:rPr>
          <w:sz w:val="22"/>
        </w:rPr>
        <w:t>The performance of the Parties’ obligations under the Contract is guaranteed by the methods of guaranteeing the performance of obligations under the Contract specified in Section 8 of the Special Conditions, in accordance with the procedure for guaranteeing the performance of contractual obligations set out in Section 10 of the General Conditions</w:t>
      </w:r>
      <w:r w:rsidR="00282C31">
        <w:rPr>
          <w:sz w:val="22"/>
        </w:rPr>
        <w:t xml:space="preserve"> and</w:t>
      </w:r>
      <w:r>
        <w:rPr>
          <w:sz w:val="22"/>
        </w:rPr>
        <w:t xml:space="preserve"> by the advance payment guarantee specified in Clause 12.1.3 of the General Conditions (if the amount of the advance payment is specified in the Special Conditions and an advance payment guarantee is required).</w:t>
      </w:r>
    </w:p>
    <w:p w14:paraId="4244E07E" w14:textId="77777777" w:rsidR="005B6ED8" w:rsidRPr="005B6ED8" w:rsidRDefault="005B6ED8" w:rsidP="005B6ED8">
      <w:pPr>
        <w:rPr>
          <w:sz w:val="22"/>
          <w:szCs w:val="22"/>
        </w:rPr>
      </w:pPr>
    </w:p>
    <w:p w14:paraId="67650E33" w14:textId="77777777" w:rsidR="005B6ED8" w:rsidRPr="00C52DFE" w:rsidRDefault="005B6ED8" w:rsidP="00C52DFE">
      <w:pPr>
        <w:jc w:val="center"/>
        <w:rPr>
          <w:b/>
          <w:bCs/>
          <w:sz w:val="22"/>
          <w:szCs w:val="22"/>
        </w:rPr>
      </w:pPr>
      <w:r>
        <w:rPr>
          <w:b/>
          <w:sz w:val="22"/>
        </w:rPr>
        <w:t>10.</w:t>
      </w:r>
      <w:r>
        <w:rPr>
          <w:b/>
          <w:sz w:val="22"/>
        </w:rPr>
        <w:tab/>
        <w:t>CONTRACT PERFORMANCE GUARANTEE (IF APPLICABLE)</w:t>
      </w:r>
    </w:p>
    <w:p w14:paraId="2ADE9EDC" w14:textId="77777777" w:rsidR="005B6ED8" w:rsidRPr="005B6ED8" w:rsidRDefault="005B6ED8" w:rsidP="005B6ED8">
      <w:pPr>
        <w:rPr>
          <w:sz w:val="22"/>
          <w:szCs w:val="22"/>
        </w:rPr>
      </w:pPr>
    </w:p>
    <w:p w14:paraId="398119B7" w14:textId="77777777" w:rsidR="005B6ED8" w:rsidRPr="005B6ED8" w:rsidRDefault="005B6ED8" w:rsidP="00C52DFE">
      <w:pPr>
        <w:jc w:val="both"/>
        <w:rPr>
          <w:sz w:val="22"/>
          <w:szCs w:val="22"/>
        </w:rPr>
      </w:pPr>
      <w:r>
        <w:rPr>
          <w:sz w:val="22"/>
        </w:rPr>
        <w:t xml:space="preserve">10.1. The provisions of this Section shall apply if the Special Conditions stipulate that, </w:t>
      </w:r>
      <w:proofErr w:type="gramStart"/>
      <w:r>
        <w:rPr>
          <w:sz w:val="22"/>
        </w:rPr>
        <w:t>in order to</w:t>
      </w:r>
      <w:proofErr w:type="gramEnd"/>
      <w:r>
        <w:rPr>
          <w:sz w:val="22"/>
        </w:rPr>
        <w:t xml:space="preserve"> guarantee the proper performance of the Contract, the Supplier must provide a first-demand bank guarantee or a surety bond from an insurance company, or another guarantee for the performance of contractual obligations specified in the Special Conditions.</w:t>
      </w:r>
    </w:p>
    <w:p w14:paraId="28C45960" w14:textId="77777777" w:rsidR="005B6ED8" w:rsidRPr="005B6ED8" w:rsidRDefault="005B6ED8" w:rsidP="00C52DFE">
      <w:pPr>
        <w:jc w:val="both"/>
        <w:rPr>
          <w:sz w:val="22"/>
          <w:szCs w:val="22"/>
        </w:rPr>
      </w:pPr>
      <w:r>
        <w:rPr>
          <w:sz w:val="22"/>
        </w:rPr>
        <w:t>Note. When the Special Conditions indicate that the Buyer requires the submission of a contract performance guarantee issued by a credit union, the provisions of this Section shall apply as necessary, and the Buyer may provide for additional requirements in the Special Conditions for the submission of such a contract performance guarantee, complying with the provisions of laws and other legislation.</w:t>
      </w:r>
    </w:p>
    <w:p w14:paraId="0FA56DD4" w14:textId="77777777" w:rsidR="005B6ED8" w:rsidRPr="005B6ED8" w:rsidRDefault="005B6ED8" w:rsidP="00C52DFE">
      <w:pPr>
        <w:jc w:val="both"/>
        <w:rPr>
          <w:sz w:val="22"/>
          <w:szCs w:val="22"/>
        </w:rPr>
      </w:pPr>
      <w:r>
        <w:rPr>
          <w:sz w:val="22"/>
        </w:rPr>
        <w:t>10.2. The Supplier must submit to the Buyer a guarantee for the performance of the Contract of the type and in the amount specified in the Special Conditions – a first-demand bank guarantee or a surety bond from an insurance company (together with the surety bond from the insurance company, a signed insurance certificate (policy) and a document proving that the insurance premium for the issued surety bond has been paid must be submitted), meeting the conditions set out in Section 10 of the General Conditions, within the deadline set out in the Special Conditions (the ‘Contract performance guarantee’).</w:t>
      </w:r>
    </w:p>
    <w:p w14:paraId="58730919" w14:textId="77777777" w:rsidR="005B6ED8" w:rsidRPr="005B6ED8" w:rsidRDefault="005B6ED8" w:rsidP="00C52DFE">
      <w:pPr>
        <w:jc w:val="both"/>
        <w:rPr>
          <w:sz w:val="22"/>
          <w:szCs w:val="22"/>
        </w:rPr>
      </w:pPr>
      <w:r>
        <w:rPr>
          <w:sz w:val="22"/>
        </w:rPr>
        <w:t>10.3. If the Supplier fails to submit the Contract performance guarantee of the value specified in the Contract to the Buyer within the deadline specified in the Contract, it shall be deemed that the Supplier has refused to conclude the Contract, and the Buyer shall have the right to offer to conclude the Contract with another supplier in accordance with the procedure set out in the Law on Public Procurement.</w:t>
      </w:r>
    </w:p>
    <w:p w14:paraId="5030EEEE" w14:textId="77777777" w:rsidR="005B6ED8" w:rsidRPr="005B6ED8" w:rsidRDefault="005B6ED8" w:rsidP="00C52DFE">
      <w:pPr>
        <w:jc w:val="both"/>
        <w:rPr>
          <w:sz w:val="22"/>
          <w:szCs w:val="22"/>
        </w:rPr>
      </w:pPr>
      <w:r>
        <w:rPr>
          <w:sz w:val="22"/>
        </w:rPr>
        <w:t>10.4. Before submitting the Contract performance guarantee, the Supplier may ask the Buyer to confirm that the Buyer agrees to accept the Contract performance guarantee proposed by the Supplier. In such a case, the Buyer must reply to the Supplier no later than 3 (three) working days from the date of receipt of the Supplier’s request.</w:t>
      </w:r>
    </w:p>
    <w:p w14:paraId="004AFB0E" w14:textId="77777777" w:rsidR="005B6ED8" w:rsidRPr="005B6ED8" w:rsidRDefault="005B6ED8" w:rsidP="00C52DFE">
      <w:pPr>
        <w:jc w:val="both"/>
        <w:rPr>
          <w:sz w:val="22"/>
          <w:szCs w:val="22"/>
        </w:rPr>
      </w:pPr>
      <w:r>
        <w:rPr>
          <w:sz w:val="22"/>
        </w:rPr>
        <w:t xml:space="preserve">10.5. In the Contract performance guarantee, the bank (insurance company) must irrevocably and unconditionally undertake, no later than 15 (fifteen) days from the date of receipt of the Buyer’s written notification of a breach, partial or total non-performance, or improper performance of the Supplier’s obligations set out in the Contract, to </w:t>
      </w:r>
      <w:r>
        <w:rPr>
          <w:sz w:val="22"/>
        </w:rPr>
        <w:lastRenderedPageBreak/>
        <w:t>pay the Buyer the amount specified in the Contract performance guarantee by transferring the funds to the Buyer’s account.</w:t>
      </w:r>
    </w:p>
    <w:p w14:paraId="578DEC5A" w14:textId="77777777" w:rsidR="005B6ED8" w:rsidRPr="005B6ED8" w:rsidRDefault="005B6ED8" w:rsidP="00C52DFE">
      <w:pPr>
        <w:jc w:val="both"/>
        <w:rPr>
          <w:sz w:val="22"/>
          <w:szCs w:val="22"/>
        </w:rPr>
      </w:pPr>
      <w:r>
        <w:rPr>
          <w:sz w:val="22"/>
        </w:rPr>
        <w:t xml:space="preserve">10.6. The Contract performance guarantee may not state that the bank (insurance company) is liable only for the compensation of direct losses. The bank (insurance company) shall not have the right to demand that the Buyer substantiate its claim. The Buyer shall state in the notification to the bank (insurance company) that it is entitled to the amount of the Contract performance guarantee </w:t>
      </w:r>
      <w:proofErr w:type="gramStart"/>
      <w:r>
        <w:rPr>
          <w:sz w:val="22"/>
        </w:rPr>
        <w:t>due to the fact that</w:t>
      </w:r>
      <w:proofErr w:type="gramEnd"/>
      <w:r>
        <w:rPr>
          <w:sz w:val="22"/>
        </w:rPr>
        <w:t xml:space="preserve"> the Supplier has partially or totally failed to perform the Contract and/or it was terminated due to the Supplier’s fault. The Buyer is not obliged to prove the actual losses incurred, and the Supplier, by signing the Contract and submitting the Contract performance guarantee, confirms that the amount of the Contract performance guarantee shall be deemed the minimum unproved losses of the Buyer.</w:t>
      </w:r>
    </w:p>
    <w:p w14:paraId="7AB10F3C" w14:textId="77777777" w:rsidR="005B6ED8" w:rsidRPr="005B6ED8" w:rsidRDefault="005B6ED8" w:rsidP="00C52DFE">
      <w:pPr>
        <w:jc w:val="both"/>
        <w:rPr>
          <w:sz w:val="22"/>
          <w:szCs w:val="22"/>
        </w:rPr>
      </w:pPr>
      <w:r>
        <w:rPr>
          <w:sz w:val="22"/>
        </w:rPr>
        <w:t>10.7. The Contract performance guarantee must enter into force no later than on the date of its submission to the Buyer.</w:t>
      </w:r>
    </w:p>
    <w:p w14:paraId="75A27784" w14:textId="77777777" w:rsidR="005B6ED8" w:rsidRPr="005B6ED8" w:rsidRDefault="005B6ED8" w:rsidP="00C52DFE">
      <w:pPr>
        <w:jc w:val="both"/>
        <w:rPr>
          <w:sz w:val="22"/>
          <w:szCs w:val="22"/>
        </w:rPr>
      </w:pPr>
      <w:r>
        <w:rPr>
          <w:sz w:val="22"/>
        </w:rPr>
        <w:t>10.8. The amount of the Contract performance guarantee must be specified and paid in euros.</w:t>
      </w:r>
    </w:p>
    <w:p w14:paraId="74CFF391" w14:textId="77777777" w:rsidR="005B6ED8" w:rsidRPr="005B6ED8" w:rsidRDefault="005B6ED8" w:rsidP="00C52DFE">
      <w:pPr>
        <w:jc w:val="both"/>
        <w:rPr>
          <w:sz w:val="22"/>
          <w:szCs w:val="22"/>
        </w:rPr>
      </w:pPr>
      <w:r>
        <w:rPr>
          <w:sz w:val="22"/>
        </w:rPr>
        <w:t>10.9. The Contract performance guarantee must be drawn up in Lithuanian or another language (at the Buyer’s request, a translation into Lithuanian must be provided).</w:t>
      </w:r>
    </w:p>
    <w:p w14:paraId="68C0022D" w14:textId="77777777" w:rsidR="005B6ED8" w:rsidRPr="005B6ED8" w:rsidRDefault="005B6ED8" w:rsidP="00C52DFE">
      <w:pPr>
        <w:jc w:val="both"/>
        <w:rPr>
          <w:sz w:val="22"/>
          <w:szCs w:val="22"/>
        </w:rPr>
      </w:pPr>
      <w:r>
        <w:rPr>
          <w:sz w:val="22"/>
        </w:rPr>
        <w:t>10.10. The validity period specified in the Contract performance guarantee must not be shorter than that specified in the Special Conditions.</w:t>
      </w:r>
    </w:p>
    <w:p w14:paraId="292065F8" w14:textId="77777777" w:rsidR="005B6ED8" w:rsidRPr="005B6ED8" w:rsidRDefault="005B6ED8" w:rsidP="00C52DFE">
      <w:pPr>
        <w:jc w:val="both"/>
        <w:rPr>
          <w:sz w:val="22"/>
          <w:szCs w:val="22"/>
        </w:rPr>
      </w:pPr>
      <w:r>
        <w:rPr>
          <w:sz w:val="22"/>
        </w:rPr>
        <w:t>10.11. If the term of the Contract is longer than 1 (one) year, the Supplier shall have the right to submit a Contract performance guarantee valid for 1 (one) year, but must extend the term of the Contract performance guarantee or submit a new Contract performance guarantee no later than 10 (ten) working days prior to the expiry of the validity period of the Contract performance guarantee.</w:t>
      </w:r>
    </w:p>
    <w:p w14:paraId="5AF4AAF7" w14:textId="77777777" w:rsidR="005B6ED8" w:rsidRPr="005B6ED8" w:rsidRDefault="005B6ED8" w:rsidP="00C52DFE">
      <w:pPr>
        <w:jc w:val="both"/>
        <w:rPr>
          <w:sz w:val="22"/>
          <w:szCs w:val="22"/>
        </w:rPr>
      </w:pPr>
      <w:r>
        <w:rPr>
          <w:sz w:val="22"/>
        </w:rPr>
        <w:t>10.12. If, under the conditions set out in the Contract, the deadline for the provision of the Services is extended or postponed due to the suspension of the Contract, or there is a delay in providing the Services or rectifying the defects in the Services, the Supplier must ensure the validity of the Contract performance guarantee throughout the entire term of the Contract, and must submit a new or extended Contract performance guarantee to the Buyer no later than before the expiry of the validity period of the Contract performance guarantee.</w:t>
      </w:r>
    </w:p>
    <w:p w14:paraId="774FB7B1" w14:textId="77777777" w:rsidR="005B6ED8" w:rsidRPr="005B6ED8" w:rsidRDefault="005B6ED8" w:rsidP="00C52DFE">
      <w:pPr>
        <w:jc w:val="both"/>
        <w:rPr>
          <w:sz w:val="22"/>
          <w:szCs w:val="22"/>
        </w:rPr>
      </w:pPr>
      <w:r>
        <w:rPr>
          <w:sz w:val="22"/>
        </w:rPr>
        <w:t>10.13. If the Supplier fails to extend the validity period of the Contract performance guarantee on time or to submit a new Contract performance guarantee, the Buyer shall have the right to demand penalties in the amount set out in the Special Conditions for each day of delay.</w:t>
      </w:r>
    </w:p>
    <w:p w14:paraId="48470C11" w14:textId="77777777" w:rsidR="005B6ED8" w:rsidRPr="005B6ED8" w:rsidRDefault="005B6ED8" w:rsidP="00C52DFE">
      <w:pPr>
        <w:jc w:val="both"/>
        <w:rPr>
          <w:sz w:val="22"/>
          <w:szCs w:val="22"/>
        </w:rPr>
      </w:pPr>
      <w:r>
        <w:rPr>
          <w:sz w:val="22"/>
        </w:rPr>
        <w:t>10.14. The Buyer shall not accept the Contract performance guarantee and/or shall deem it invalid, and/or shall request the Supplier to submit a new Contract performance guarantee to the Buyer, and the Supplier must submit the Contract performance guarantee within the shortest possible time, if the Contract performance guarantee does not meet the requirements set out in the Contract or the Buyer has information related to the suspension of operations or the possible suspension of operations (including insolvency, liquidation, or procedures for the application of legal protection) of the bank (insurance company) that issued the Contract performance guarantee.</w:t>
      </w:r>
    </w:p>
    <w:p w14:paraId="68A6D14C" w14:textId="77777777" w:rsidR="005B6ED8" w:rsidRPr="005B6ED8" w:rsidRDefault="005B6ED8" w:rsidP="00C52DFE">
      <w:pPr>
        <w:jc w:val="both"/>
        <w:rPr>
          <w:sz w:val="22"/>
          <w:szCs w:val="22"/>
        </w:rPr>
      </w:pPr>
      <w:r>
        <w:rPr>
          <w:sz w:val="22"/>
        </w:rPr>
        <w:t xml:space="preserve">10.15. If the Supplier breaches the obligations set out in the Contract, or partially or totally fails to fulfil the obligations (or performs them not in accordance with the conditions of the Contract), the Buyer may use the Contract performance guarantee. </w:t>
      </w:r>
      <w:proofErr w:type="gramStart"/>
      <w:r>
        <w:rPr>
          <w:sz w:val="22"/>
        </w:rPr>
        <w:t>In order to</w:t>
      </w:r>
      <w:proofErr w:type="gramEnd"/>
      <w:r>
        <w:rPr>
          <w:sz w:val="22"/>
        </w:rPr>
        <w:t xml:space="preserve"> continue performing the obligations of the Contract, the Supplier must, within 10 (ten) working days from the date of receipt of the notification regarding the payment of the Contract performance guarantee to the Buyer, submit a new Contract performance guarantee to the Buyer in the amount specified in the Special Conditions.</w:t>
      </w:r>
    </w:p>
    <w:p w14:paraId="62B84ABE" w14:textId="77777777" w:rsidR="005B6ED8" w:rsidRPr="005B6ED8" w:rsidRDefault="005B6ED8" w:rsidP="00C52DFE">
      <w:pPr>
        <w:jc w:val="both"/>
        <w:rPr>
          <w:sz w:val="22"/>
          <w:szCs w:val="22"/>
        </w:rPr>
      </w:pPr>
      <w:r>
        <w:rPr>
          <w:sz w:val="22"/>
        </w:rPr>
        <w:t>10.16. The Buyer may use the Contract performance guarantee under any of the following circumstances:</w:t>
      </w:r>
    </w:p>
    <w:p w14:paraId="531837B5" w14:textId="77777777" w:rsidR="005B6ED8" w:rsidRPr="005B6ED8" w:rsidRDefault="005B6ED8" w:rsidP="00C52DFE">
      <w:pPr>
        <w:jc w:val="both"/>
        <w:rPr>
          <w:sz w:val="22"/>
          <w:szCs w:val="22"/>
        </w:rPr>
      </w:pPr>
      <w:r>
        <w:rPr>
          <w:sz w:val="22"/>
        </w:rPr>
        <w:t>10.16.1. If the Supplier has failed to perform, is not performing, or is improperly performing its obligations under the Contract;</w:t>
      </w:r>
    </w:p>
    <w:p w14:paraId="631E0F0A" w14:textId="77777777" w:rsidR="005B6ED8" w:rsidRPr="005B6ED8" w:rsidRDefault="005B6ED8" w:rsidP="00C52DFE">
      <w:pPr>
        <w:jc w:val="both"/>
        <w:rPr>
          <w:sz w:val="22"/>
          <w:szCs w:val="22"/>
        </w:rPr>
      </w:pPr>
      <w:r>
        <w:rPr>
          <w:sz w:val="22"/>
        </w:rPr>
        <w:t>10.16.2. If the Supplier fails to comply with the Buyer’s instruction to rectify the defects in the Services within a reasonably set period;</w:t>
      </w:r>
    </w:p>
    <w:p w14:paraId="1333EF3E" w14:textId="77777777" w:rsidR="005B6ED8" w:rsidRPr="005B6ED8" w:rsidRDefault="005B6ED8" w:rsidP="00C52DFE">
      <w:pPr>
        <w:jc w:val="both"/>
        <w:rPr>
          <w:sz w:val="22"/>
          <w:szCs w:val="22"/>
        </w:rPr>
      </w:pPr>
      <w:r>
        <w:rPr>
          <w:sz w:val="22"/>
        </w:rPr>
        <w:t>10.16.3. if, due to any actions (action or omission) of the Supplier, the Buyer has incurred losses (including, but not limited to, additional costs, loss of income, or other direct and indirect losses, default interest, and/or fines (if default interest and/or fines are provided for in the Special Conditions of the Contract));</w:t>
      </w:r>
    </w:p>
    <w:p w14:paraId="4A6DD39F" w14:textId="77777777" w:rsidR="005B6ED8" w:rsidRPr="005B6ED8" w:rsidRDefault="005B6ED8" w:rsidP="00C52DFE">
      <w:pPr>
        <w:jc w:val="both"/>
        <w:rPr>
          <w:sz w:val="22"/>
          <w:szCs w:val="22"/>
        </w:rPr>
      </w:pPr>
      <w:r>
        <w:rPr>
          <w:sz w:val="22"/>
        </w:rPr>
        <w:t>10.16.4. If the Supplier unilaterally terminates the Contract without a justifiable reason (not in the cases set out in the Contract).</w:t>
      </w:r>
    </w:p>
    <w:p w14:paraId="725C5A25" w14:textId="77777777" w:rsidR="005B6ED8" w:rsidRDefault="005B6ED8" w:rsidP="005B6ED8">
      <w:pPr>
        <w:rPr>
          <w:sz w:val="22"/>
          <w:szCs w:val="22"/>
        </w:rPr>
      </w:pPr>
    </w:p>
    <w:p w14:paraId="0161A81A" w14:textId="77777777" w:rsidR="00E400B5" w:rsidRPr="005B6ED8" w:rsidRDefault="00E400B5" w:rsidP="005B6ED8">
      <w:pPr>
        <w:rPr>
          <w:sz w:val="22"/>
          <w:szCs w:val="22"/>
        </w:rPr>
      </w:pPr>
    </w:p>
    <w:p w14:paraId="5BFB200C" w14:textId="77777777" w:rsidR="005B6ED8" w:rsidRPr="00C52DFE" w:rsidRDefault="005B6ED8" w:rsidP="00C52DFE">
      <w:pPr>
        <w:jc w:val="center"/>
        <w:rPr>
          <w:b/>
          <w:bCs/>
          <w:sz w:val="22"/>
          <w:szCs w:val="22"/>
        </w:rPr>
      </w:pPr>
      <w:r>
        <w:rPr>
          <w:b/>
          <w:sz w:val="22"/>
        </w:rPr>
        <w:lastRenderedPageBreak/>
        <w:t>11.</w:t>
      </w:r>
      <w:r>
        <w:rPr>
          <w:b/>
          <w:sz w:val="22"/>
        </w:rPr>
        <w:tab/>
        <w:t>CONTRACT PRICE AND ITS RECALCULATION</w:t>
      </w:r>
    </w:p>
    <w:p w14:paraId="4C0947B2" w14:textId="77777777" w:rsidR="005B6ED8" w:rsidRPr="005B6ED8" w:rsidRDefault="005B6ED8" w:rsidP="005B6ED8">
      <w:pPr>
        <w:rPr>
          <w:sz w:val="22"/>
          <w:szCs w:val="22"/>
        </w:rPr>
      </w:pPr>
    </w:p>
    <w:p w14:paraId="1B10619E" w14:textId="77777777" w:rsidR="005B6ED8" w:rsidRPr="005B6ED8" w:rsidRDefault="005B6ED8" w:rsidP="00C52DFE">
      <w:pPr>
        <w:jc w:val="both"/>
        <w:rPr>
          <w:sz w:val="22"/>
          <w:szCs w:val="22"/>
        </w:rPr>
      </w:pPr>
      <w:r>
        <w:rPr>
          <w:sz w:val="22"/>
        </w:rPr>
        <w:t xml:space="preserve">11.1. The Contract price, which the Buyer must pay to the Supplier for the </w:t>
      </w:r>
      <w:proofErr w:type="gramStart"/>
      <w:r>
        <w:rPr>
          <w:sz w:val="22"/>
        </w:rPr>
        <w:t>actually provided</w:t>
      </w:r>
      <w:proofErr w:type="gramEnd"/>
      <w:r>
        <w:rPr>
          <w:sz w:val="22"/>
        </w:rPr>
        <w:t xml:space="preserve"> Services in accordance with the conditions of the Contract, including all Addenda, shall be calculated by applying the pricing method or methods specified in the Special Conditions.</w:t>
      </w:r>
    </w:p>
    <w:p w14:paraId="5E7D97BB" w14:textId="60435696" w:rsidR="005B6ED8" w:rsidRPr="005B6ED8" w:rsidRDefault="005B6ED8" w:rsidP="00C52DFE">
      <w:pPr>
        <w:jc w:val="both"/>
        <w:rPr>
          <w:sz w:val="22"/>
          <w:szCs w:val="22"/>
        </w:rPr>
      </w:pPr>
      <w:r>
        <w:rPr>
          <w:sz w:val="22"/>
        </w:rPr>
        <w:t>11.2. The Contract value is specified in the Special Conditions.</w:t>
      </w:r>
    </w:p>
    <w:p w14:paraId="1332B6A8" w14:textId="77777777" w:rsidR="005B6ED8" w:rsidRPr="005B6ED8" w:rsidRDefault="005B6ED8" w:rsidP="00C52DFE">
      <w:pPr>
        <w:jc w:val="both"/>
        <w:rPr>
          <w:sz w:val="22"/>
          <w:szCs w:val="22"/>
        </w:rPr>
      </w:pPr>
      <w:r>
        <w:rPr>
          <w:sz w:val="22"/>
        </w:rPr>
        <w:t>11.3. It is considered that the Contract price includes all of the Supplier’s costs related to the provision of all Services, as well as the proper fulfilment of the Supplier’s other obligations set out in this Contract, including insurance, customs duties, and other costs incurred by the Supplier in fulfilling the obligations set out in the Contract.</w:t>
      </w:r>
    </w:p>
    <w:p w14:paraId="1B95F6B8" w14:textId="77777777" w:rsidR="005B6ED8" w:rsidRPr="005B6ED8" w:rsidRDefault="005B6ED8" w:rsidP="00C52DFE">
      <w:pPr>
        <w:jc w:val="both"/>
        <w:rPr>
          <w:sz w:val="22"/>
          <w:szCs w:val="22"/>
        </w:rPr>
      </w:pPr>
      <w:r>
        <w:rPr>
          <w:sz w:val="22"/>
        </w:rPr>
        <w:t>11.4. The review of the Contract price shall be carried out in accordance with the procedure set out in the Special Conditions.</w:t>
      </w:r>
    </w:p>
    <w:p w14:paraId="6326A059" w14:textId="77777777" w:rsidR="005B6ED8" w:rsidRPr="005B6ED8" w:rsidRDefault="005B6ED8" w:rsidP="00C52DFE">
      <w:pPr>
        <w:jc w:val="both"/>
        <w:rPr>
          <w:sz w:val="22"/>
          <w:szCs w:val="22"/>
        </w:rPr>
      </w:pPr>
    </w:p>
    <w:p w14:paraId="5BE25650" w14:textId="77777777" w:rsidR="005B6ED8" w:rsidRPr="00C52DFE" w:rsidRDefault="005B6ED8" w:rsidP="00C52DFE">
      <w:pPr>
        <w:jc w:val="center"/>
        <w:rPr>
          <w:b/>
          <w:bCs/>
          <w:sz w:val="22"/>
          <w:szCs w:val="22"/>
        </w:rPr>
      </w:pPr>
      <w:r>
        <w:rPr>
          <w:b/>
          <w:sz w:val="22"/>
        </w:rPr>
        <w:t>12.</w:t>
      </w:r>
      <w:r>
        <w:rPr>
          <w:b/>
          <w:sz w:val="22"/>
        </w:rPr>
        <w:tab/>
        <w:t>PAYMENT PROCEDURE</w:t>
      </w:r>
    </w:p>
    <w:p w14:paraId="15162F0E" w14:textId="77777777" w:rsidR="005B6ED8" w:rsidRPr="00C52DFE" w:rsidRDefault="005B6ED8" w:rsidP="00C52DFE">
      <w:pPr>
        <w:jc w:val="center"/>
        <w:rPr>
          <w:b/>
          <w:bCs/>
          <w:sz w:val="22"/>
          <w:szCs w:val="22"/>
        </w:rPr>
      </w:pPr>
    </w:p>
    <w:p w14:paraId="0F17E675" w14:textId="77777777" w:rsidR="005B6ED8" w:rsidRPr="00C52DFE" w:rsidRDefault="005B6ED8" w:rsidP="00C52DFE">
      <w:pPr>
        <w:jc w:val="center"/>
        <w:rPr>
          <w:b/>
          <w:bCs/>
          <w:sz w:val="22"/>
          <w:szCs w:val="22"/>
        </w:rPr>
      </w:pPr>
      <w:r>
        <w:rPr>
          <w:b/>
          <w:sz w:val="22"/>
        </w:rPr>
        <w:t>12.1.</w:t>
      </w:r>
      <w:r>
        <w:rPr>
          <w:b/>
          <w:sz w:val="22"/>
        </w:rPr>
        <w:tab/>
        <w:t>Advance payment (if applicable)</w:t>
      </w:r>
    </w:p>
    <w:p w14:paraId="22F0DD17" w14:textId="77777777" w:rsidR="005B6ED8" w:rsidRPr="00C52DFE" w:rsidRDefault="005B6ED8" w:rsidP="00C52DFE">
      <w:pPr>
        <w:jc w:val="center"/>
        <w:rPr>
          <w:b/>
          <w:bCs/>
          <w:sz w:val="22"/>
          <w:szCs w:val="22"/>
        </w:rPr>
      </w:pPr>
    </w:p>
    <w:p w14:paraId="0D5E72E1" w14:textId="77777777" w:rsidR="005B6ED8" w:rsidRPr="005B6ED8" w:rsidRDefault="005B6ED8" w:rsidP="00C52DFE">
      <w:pPr>
        <w:jc w:val="both"/>
        <w:rPr>
          <w:sz w:val="22"/>
          <w:szCs w:val="22"/>
        </w:rPr>
      </w:pPr>
      <w:r>
        <w:rPr>
          <w:sz w:val="22"/>
        </w:rPr>
        <w:t>12.1.1. The conditions of Sub-section 12.1 of the General Conditions shall apply if the Special Conditions state that an advance payment (the ‘Advance payment’) is paid to the Supplier.</w:t>
      </w:r>
    </w:p>
    <w:p w14:paraId="7B69EC10" w14:textId="77777777" w:rsidR="005B6ED8" w:rsidRPr="005B6ED8" w:rsidRDefault="005B6ED8" w:rsidP="00C52DFE">
      <w:pPr>
        <w:jc w:val="both"/>
        <w:rPr>
          <w:sz w:val="22"/>
          <w:szCs w:val="22"/>
        </w:rPr>
      </w:pPr>
      <w:r>
        <w:rPr>
          <w:sz w:val="22"/>
        </w:rPr>
        <w:t>12.1.2. The Buyer shall pay the Supplier an Advance payment not exceeding the amount specified in the Special Conditions.</w:t>
      </w:r>
    </w:p>
    <w:p w14:paraId="29922936" w14:textId="77777777" w:rsidR="005B6ED8" w:rsidRPr="005B6ED8" w:rsidRDefault="005B6ED8" w:rsidP="00C52DFE">
      <w:pPr>
        <w:jc w:val="both"/>
        <w:rPr>
          <w:sz w:val="22"/>
          <w:szCs w:val="22"/>
        </w:rPr>
      </w:pPr>
      <w:r>
        <w:rPr>
          <w:sz w:val="22"/>
        </w:rPr>
        <w:t>12.1.3. If required in the Special Conditions, the Supplier, wishing to receive the Advance payment and applying for the disbursement of the Advance payment, must, no later than 10 (ten) working days from the effective date of the Contract, together with the advance payment invoice, submit to the Buyer an Advance payment guarantee – a bank guarantee or a surety bond from an insurance company, or another guarantee for the performance of contractual obligations for an amount not less than the amount of the Advance payment requested in the Special Conditions (the ‘Advance payment guarantee’).</w:t>
      </w:r>
    </w:p>
    <w:p w14:paraId="6743B8C8" w14:textId="77777777" w:rsidR="005B6ED8" w:rsidRPr="005B6ED8" w:rsidRDefault="005B6ED8" w:rsidP="00C52DFE">
      <w:pPr>
        <w:jc w:val="both"/>
        <w:rPr>
          <w:sz w:val="22"/>
          <w:szCs w:val="22"/>
        </w:rPr>
      </w:pPr>
      <w:r>
        <w:rPr>
          <w:sz w:val="22"/>
        </w:rPr>
        <w:t>Note. When the Special Conditions indicate that the Buyer requires the submission of an Advance payment guarantee issued by a credit union, the provisions of this sub-section shall apply as necessary, and the Buyer may provide for additional requirements in the Special Conditions for the submission of such an Advance payment guarantee, complying with the provisions of laws and other legislation.</w:t>
      </w:r>
    </w:p>
    <w:p w14:paraId="2C14CB64" w14:textId="77777777" w:rsidR="005B6ED8" w:rsidRPr="005B6ED8" w:rsidRDefault="005B6ED8" w:rsidP="00C52DFE">
      <w:pPr>
        <w:jc w:val="both"/>
        <w:rPr>
          <w:sz w:val="22"/>
          <w:szCs w:val="22"/>
        </w:rPr>
      </w:pPr>
      <w:r>
        <w:rPr>
          <w:sz w:val="22"/>
        </w:rPr>
        <w:t>12.1.4. Before submitting the Advance payment guarantee, the Supplier may ask the Buyer to confirm that the Buyer agrees to accept the Advance payment guarantee proposed by the Supplier. In such a case, the Buyer must reply to the Supplier no later than 3 (three) working days from the date of receipt of the Supplier’s request.</w:t>
      </w:r>
    </w:p>
    <w:p w14:paraId="34CB8309" w14:textId="77777777" w:rsidR="005B6ED8" w:rsidRPr="005B6ED8" w:rsidRDefault="005B6ED8" w:rsidP="00C52DFE">
      <w:pPr>
        <w:jc w:val="both"/>
        <w:rPr>
          <w:sz w:val="22"/>
          <w:szCs w:val="22"/>
        </w:rPr>
      </w:pPr>
      <w:r>
        <w:rPr>
          <w:sz w:val="22"/>
        </w:rPr>
        <w:t>12.1.5. In the Advance payment guarantee, the bank (insurance company) must irrevocably and unconditionally undertake, no later than 15 (fifteen) days from the date of receipt of the Buyer’s written notification of the non-performance of the Contract or the termination of the Contract due to the Supplier’s fault, to pay the Buyer an amount not exceeding the disbursed Advance payment amount and the guaranteed amount, by transferring the funds to the Buyer’s account.</w:t>
      </w:r>
    </w:p>
    <w:p w14:paraId="7E6EC396" w14:textId="77777777" w:rsidR="005B6ED8" w:rsidRPr="005B6ED8" w:rsidRDefault="005B6ED8" w:rsidP="00C52DFE">
      <w:pPr>
        <w:jc w:val="both"/>
        <w:rPr>
          <w:sz w:val="22"/>
          <w:szCs w:val="22"/>
        </w:rPr>
      </w:pPr>
      <w:r>
        <w:rPr>
          <w:sz w:val="22"/>
        </w:rPr>
        <w:t>12.1.6. The bank (insurance company) shall not have the right to demand that the Buyer substantiate its claim. The Buyer shall state in the notification to the bank (insurance company) that it is entitled to the amount of the Advance payment guarantee due to the fact that the Supplier has partially or totally failed to fulfil the conditions of the Contract and/or it was terminated due to the Supplier’s fault, and the Supplier has not returned the Advance payment.</w:t>
      </w:r>
    </w:p>
    <w:p w14:paraId="7A525118" w14:textId="77777777" w:rsidR="005B6ED8" w:rsidRPr="005B6ED8" w:rsidRDefault="005B6ED8" w:rsidP="00C52DFE">
      <w:pPr>
        <w:jc w:val="both"/>
        <w:rPr>
          <w:sz w:val="22"/>
          <w:szCs w:val="22"/>
        </w:rPr>
      </w:pPr>
      <w:r>
        <w:rPr>
          <w:sz w:val="22"/>
        </w:rPr>
        <w:t>12.1.7. The amount of the Advance payment guarantee must be specified and paid in euros.</w:t>
      </w:r>
    </w:p>
    <w:p w14:paraId="42FDEC72" w14:textId="77777777" w:rsidR="005B6ED8" w:rsidRPr="005B6ED8" w:rsidRDefault="005B6ED8" w:rsidP="00C52DFE">
      <w:pPr>
        <w:jc w:val="both"/>
        <w:rPr>
          <w:sz w:val="22"/>
          <w:szCs w:val="22"/>
        </w:rPr>
      </w:pPr>
      <w:r>
        <w:rPr>
          <w:sz w:val="22"/>
        </w:rPr>
        <w:t>12.1.8. The Advance payment guarantee must be drawn up in Lithuanian or another language (at the Buyer’s request, a translation into Lithuanian must be provided).</w:t>
      </w:r>
    </w:p>
    <w:p w14:paraId="2264AC74" w14:textId="77777777" w:rsidR="005B6ED8" w:rsidRPr="005B6ED8" w:rsidRDefault="005B6ED8" w:rsidP="00C52DFE">
      <w:pPr>
        <w:jc w:val="both"/>
        <w:rPr>
          <w:sz w:val="22"/>
          <w:szCs w:val="22"/>
        </w:rPr>
      </w:pPr>
      <w:r>
        <w:rPr>
          <w:sz w:val="22"/>
        </w:rPr>
        <w:t>12.1.9. An Advance payment guarantee that does not meet the requirements set out in this sub-section of the Contract shall not be accepted.</w:t>
      </w:r>
    </w:p>
    <w:p w14:paraId="0B38AC38" w14:textId="77777777" w:rsidR="005B6ED8" w:rsidRPr="005B6ED8" w:rsidRDefault="005B6ED8" w:rsidP="00C52DFE">
      <w:pPr>
        <w:jc w:val="both"/>
        <w:rPr>
          <w:sz w:val="22"/>
          <w:szCs w:val="22"/>
        </w:rPr>
      </w:pPr>
      <w:r>
        <w:rPr>
          <w:sz w:val="22"/>
        </w:rPr>
        <w:t>12.1.10. If, during the performance of the Contract, the bank (insurance company) that issued the Advance payment guarantee is unable to fulfil its obligations, the Buyer may demand in writing that the Supplier submit a new Advance payment guarantee within 10 (ten) working days, under the same conditions as the previous one.</w:t>
      </w:r>
    </w:p>
    <w:p w14:paraId="18339E2A" w14:textId="77777777" w:rsidR="005B6ED8" w:rsidRPr="005B6ED8" w:rsidRDefault="005B6ED8" w:rsidP="00C52DFE">
      <w:pPr>
        <w:jc w:val="both"/>
        <w:rPr>
          <w:sz w:val="22"/>
          <w:szCs w:val="22"/>
        </w:rPr>
      </w:pPr>
      <w:r>
        <w:rPr>
          <w:sz w:val="22"/>
        </w:rPr>
        <w:lastRenderedPageBreak/>
        <w:t>12.1.11. The Buyer shall pay the Advance payment to the Supplier within the deadline set out in the Special Conditions, calculated from the date of receipt of the Advance payment invoice and the Advance payment guarantee (if applicable). The amount of the disbursed Advance payment shall be deducted from the amount payable.</w:t>
      </w:r>
    </w:p>
    <w:p w14:paraId="0F475F1E" w14:textId="77777777" w:rsidR="005B6ED8" w:rsidRPr="005B6ED8" w:rsidRDefault="005B6ED8" w:rsidP="00C52DFE">
      <w:pPr>
        <w:jc w:val="both"/>
        <w:rPr>
          <w:sz w:val="22"/>
          <w:szCs w:val="22"/>
        </w:rPr>
      </w:pPr>
      <w:r>
        <w:rPr>
          <w:sz w:val="22"/>
        </w:rPr>
        <w:t>12.1.12. Upon termination of the Contract, the Supplier must return the Advance payment received to the Buyer within 5 (five) working days (if a part of the Services has been provided, the Buyer has accepted them, and the deliverables of the Services can be used for their intended purpose, the part of the Advance payment that exceeds the price of the Services accepted by the Buyer shall be returned). If the Supplier fails to return the Advance payment received, the Buyer shall call upon the Advance payment guarantee (if applicable). In cases where Clause 12.1.3 of the General Conditions was not applied, the Supplier must pay the penalties in the amount set out in the Special Conditions, calculated on the amount of the Advance payment to be returned, for the period from the disbursement of the Advance payment until its return.</w:t>
      </w:r>
    </w:p>
    <w:p w14:paraId="4018BBAB" w14:textId="77777777" w:rsidR="005B6ED8" w:rsidRPr="005B6ED8" w:rsidRDefault="005B6ED8" w:rsidP="005B6ED8">
      <w:pPr>
        <w:rPr>
          <w:sz w:val="22"/>
          <w:szCs w:val="22"/>
        </w:rPr>
      </w:pPr>
    </w:p>
    <w:p w14:paraId="0FE46AB0" w14:textId="77777777" w:rsidR="005B6ED8" w:rsidRPr="00C52DFE" w:rsidRDefault="005B6ED8" w:rsidP="00C52DFE">
      <w:pPr>
        <w:jc w:val="center"/>
        <w:rPr>
          <w:b/>
          <w:bCs/>
          <w:sz w:val="22"/>
          <w:szCs w:val="22"/>
        </w:rPr>
      </w:pPr>
      <w:r>
        <w:rPr>
          <w:b/>
          <w:sz w:val="22"/>
        </w:rPr>
        <w:t>12.2.</w:t>
      </w:r>
      <w:r>
        <w:rPr>
          <w:b/>
          <w:sz w:val="22"/>
        </w:rPr>
        <w:tab/>
        <w:t>Payment procedure</w:t>
      </w:r>
    </w:p>
    <w:p w14:paraId="48DD9410" w14:textId="77777777" w:rsidR="005B6ED8" w:rsidRPr="005B6ED8" w:rsidRDefault="005B6ED8" w:rsidP="005B6ED8">
      <w:pPr>
        <w:rPr>
          <w:sz w:val="22"/>
          <w:szCs w:val="22"/>
        </w:rPr>
      </w:pPr>
    </w:p>
    <w:p w14:paraId="77861781" w14:textId="77777777" w:rsidR="005B6ED8" w:rsidRPr="005B6ED8" w:rsidRDefault="005B6ED8" w:rsidP="00C52DFE">
      <w:pPr>
        <w:jc w:val="both"/>
        <w:rPr>
          <w:sz w:val="22"/>
          <w:szCs w:val="22"/>
        </w:rPr>
      </w:pPr>
      <w:r>
        <w:rPr>
          <w:sz w:val="22"/>
        </w:rPr>
        <w:t>12.2.1.</w:t>
      </w:r>
      <w:r>
        <w:rPr>
          <w:sz w:val="22"/>
        </w:rPr>
        <w:tab/>
        <w:t>The Supplier shall issue an Invoice only after the Parties have signed the Handover and Acceptance Certificate for the Services, unless otherwise provided in the Special Conditions:</w:t>
      </w:r>
    </w:p>
    <w:p w14:paraId="6E40AD11" w14:textId="125DB2C7" w:rsidR="005B6ED8" w:rsidRPr="005B6ED8" w:rsidRDefault="005B6ED8" w:rsidP="00C52DFE">
      <w:pPr>
        <w:jc w:val="both"/>
        <w:rPr>
          <w:sz w:val="22"/>
          <w:szCs w:val="22"/>
        </w:rPr>
      </w:pPr>
      <w:r>
        <w:rPr>
          <w:sz w:val="22"/>
        </w:rPr>
        <w:t>12.2.1.1.</w:t>
      </w:r>
    </w:p>
    <w:p w14:paraId="423C5319" w14:textId="77777777" w:rsidR="005B6ED8" w:rsidRPr="005B6ED8" w:rsidRDefault="005B6ED8" w:rsidP="00C52DFE">
      <w:pPr>
        <w:jc w:val="both"/>
        <w:rPr>
          <w:sz w:val="22"/>
          <w:szCs w:val="22"/>
        </w:rPr>
      </w:pPr>
      <w:r>
        <w:rPr>
          <w:sz w:val="22"/>
        </w:rPr>
        <w:t xml:space="preserve">12.2.1.2. </w:t>
      </w:r>
      <w:r>
        <w:rPr>
          <w:sz w:val="22"/>
        </w:rPr>
        <w:tab/>
        <w:t>The Supplier may only submit an electronic invoice that does not comply with the European standard on electronic invoicing by using the general information system for invoice administration (the ‘SABIS’).</w:t>
      </w:r>
    </w:p>
    <w:p w14:paraId="1F4CAB8B" w14:textId="77777777" w:rsidR="005B6ED8" w:rsidRPr="005B6ED8" w:rsidRDefault="005B6ED8" w:rsidP="00C52DFE">
      <w:pPr>
        <w:jc w:val="both"/>
        <w:rPr>
          <w:sz w:val="22"/>
          <w:szCs w:val="22"/>
        </w:rPr>
      </w:pPr>
      <w:r>
        <w:rPr>
          <w:sz w:val="22"/>
        </w:rPr>
        <w:t>12.2.2.</w:t>
      </w:r>
      <w:r>
        <w:rPr>
          <w:sz w:val="22"/>
        </w:rPr>
        <w:tab/>
        <w:t>The Buyer shall accept and process electronic invoices using the SABIS information system, except where, in the event of mobilisation, war, or a state of emergency, there are disruptions to the SABIS information system that make communication and the exchange of information between the Buyer and the Supplier using the SABIS system impossible.</w:t>
      </w:r>
    </w:p>
    <w:p w14:paraId="5B5DB595" w14:textId="77777777" w:rsidR="005B6ED8" w:rsidRPr="005B6ED8" w:rsidRDefault="005B6ED8" w:rsidP="00C52DFE">
      <w:pPr>
        <w:jc w:val="both"/>
        <w:rPr>
          <w:sz w:val="22"/>
          <w:szCs w:val="22"/>
        </w:rPr>
      </w:pPr>
      <w:r>
        <w:rPr>
          <w:sz w:val="22"/>
        </w:rPr>
        <w:t>12.2.3.</w:t>
      </w:r>
      <w:r>
        <w:rPr>
          <w:sz w:val="22"/>
        </w:rPr>
        <w:tab/>
        <w:t>The Supplier must submit Advance payment invoices (if the payment of an Advance payment is provided for in the Special Conditions) in accordance with the procedure set out in this sub-section of the Contract.</w:t>
      </w:r>
    </w:p>
    <w:p w14:paraId="350BF6E9" w14:textId="77777777" w:rsidR="005B6ED8" w:rsidRPr="005B6ED8" w:rsidRDefault="005B6ED8" w:rsidP="00C52DFE">
      <w:pPr>
        <w:jc w:val="both"/>
        <w:rPr>
          <w:sz w:val="22"/>
          <w:szCs w:val="22"/>
        </w:rPr>
      </w:pPr>
      <w:r>
        <w:rPr>
          <w:sz w:val="22"/>
        </w:rPr>
        <w:t>12.2.4.</w:t>
      </w:r>
      <w:r>
        <w:rPr>
          <w:sz w:val="22"/>
        </w:rPr>
        <w:tab/>
        <w:t>The Buyer shall make payments for the Services within the deadlines set out in the Special Conditions.</w:t>
      </w:r>
    </w:p>
    <w:p w14:paraId="270C240F" w14:textId="77777777" w:rsidR="005B6ED8" w:rsidRPr="005B6ED8" w:rsidRDefault="005B6ED8" w:rsidP="00C52DFE">
      <w:pPr>
        <w:jc w:val="both"/>
        <w:rPr>
          <w:sz w:val="22"/>
          <w:szCs w:val="22"/>
        </w:rPr>
      </w:pPr>
      <w:r>
        <w:rPr>
          <w:sz w:val="22"/>
        </w:rPr>
        <w:t>12.2.5.</w:t>
      </w:r>
      <w:r>
        <w:rPr>
          <w:sz w:val="22"/>
        </w:rPr>
        <w:tab/>
        <w:t>For delays in payments under the Contract, penalties shall apply to the Buyer in accordance with the procedure set out in the Special Conditions.</w:t>
      </w:r>
    </w:p>
    <w:p w14:paraId="17D01E01" w14:textId="77777777" w:rsidR="005B6ED8" w:rsidRPr="005B6ED8" w:rsidRDefault="005B6ED8" w:rsidP="00C52DFE">
      <w:pPr>
        <w:jc w:val="both"/>
        <w:rPr>
          <w:sz w:val="22"/>
          <w:szCs w:val="22"/>
        </w:rPr>
      </w:pPr>
      <w:r>
        <w:rPr>
          <w:sz w:val="22"/>
        </w:rPr>
        <w:t>12.2.6.</w:t>
      </w:r>
      <w:r>
        <w:rPr>
          <w:sz w:val="22"/>
        </w:rPr>
        <w:tab/>
        <w:t>If the Services are provided in stages or periods, the above payment procedure shall apply to each stage or period of the provision of the Services, unless otherwise provided in the Special Conditions.</w:t>
      </w:r>
    </w:p>
    <w:p w14:paraId="261BDBF0" w14:textId="77777777" w:rsidR="005B6ED8" w:rsidRPr="005B6ED8" w:rsidRDefault="005B6ED8" w:rsidP="00C52DFE">
      <w:pPr>
        <w:jc w:val="both"/>
        <w:rPr>
          <w:sz w:val="22"/>
          <w:szCs w:val="22"/>
        </w:rPr>
      </w:pPr>
      <w:r>
        <w:rPr>
          <w:sz w:val="22"/>
        </w:rPr>
        <w:t>12.2.7.</w:t>
      </w:r>
      <w:r>
        <w:rPr>
          <w:sz w:val="22"/>
        </w:rPr>
        <w:tab/>
        <w:t>If the Parties conclude a tripartite agreement with a subcontractor on direct payment, the Buyer must transfer the amount payable to the subcontractor to the subcontractor’s bank account specified in the tripartite agreement, and transfer the balance to the Supplier’s bank account after the Handover and Acceptance Certificate for the provided Services is drawn up in accordance with the requirements of the Contract and the tripartite agreement, and the Supplier submits an Invoice for the Services to the Buyer.</w:t>
      </w:r>
    </w:p>
    <w:p w14:paraId="15D15C48" w14:textId="77777777" w:rsidR="005B6ED8" w:rsidRPr="005B6ED8" w:rsidRDefault="005B6ED8" w:rsidP="005B6ED8">
      <w:pPr>
        <w:rPr>
          <w:sz w:val="22"/>
          <w:szCs w:val="22"/>
        </w:rPr>
      </w:pPr>
    </w:p>
    <w:p w14:paraId="1BCE04AF" w14:textId="77777777" w:rsidR="005B6ED8" w:rsidRPr="00C52DFE" w:rsidRDefault="005B6ED8" w:rsidP="00C52DFE">
      <w:pPr>
        <w:jc w:val="center"/>
        <w:rPr>
          <w:b/>
          <w:bCs/>
          <w:sz w:val="22"/>
          <w:szCs w:val="22"/>
        </w:rPr>
      </w:pPr>
      <w:r>
        <w:rPr>
          <w:b/>
          <w:sz w:val="22"/>
        </w:rPr>
        <w:t>12.3.</w:t>
      </w:r>
      <w:r>
        <w:rPr>
          <w:b/>
          <w:sz w:val="22"/>
        </w:rPr>
        <w:tab/>
        <w:t>Other payment matters</w:t>
      </w:r>
    </w:p>
    <w:p w14:paraId="49966ED6" w14:textId="77777777" w:rsidR="005B6ED8" w:rsidRPr="005B6ED8" w:rsidRDefault="005B6ED8" w:rsidP="005B6ED8">
      <w:pPr>
        <w:rPr>
          <w:sz w:val="22"/>
          <w:szCs w:val="22"/>
        </w:rPr>
      </w:pPr>
    </w:p>
    <w:p w14:paraId="2B26E99A" w14:textId="77777777" w:rsidR="005B6ED8" w:rsidRPr="005B6ED8" w:rsidRDefault="005B6ED8" w:rsidP="00C52DFE">
      <w:pPr>
        <w:jc w:val="both"/>
        <w:rPr>
          <w:sz w:val="22"/>
          <w:szCs w:val="22"/>
        </w:rPr>
      </w:pPr>
      <w:r>
        <w:rPr>
          <w:sz w:val="22"/>
        </w:rPr>
        <w:t>12.3.1.</w:t>
      </w:r>
      <w:r>
        <w:rPr>
          <w:sz w:val="22"/>
        </w:rPr>
        <w:tab/>
        <w:t>The Buyer must transfer payments due to the Supplier into the Supplier’s bank account specified in the Special Conditions.</w:t>
      </w:r>
    </w:p>
    <w:p w14:paraId="0EDC74F7" w14:textId="77777777" w:rsidR="005B6ED8" w:rsidRPr="005B6ED8" w:rsidRDefault="005B6ED8" w:rsidP="00C52DFE">
      <w:pPr>
        <w:jc w:val="both"/>
        <w:rPr>
          <w:sz w:val="22"/>
          <w:szCs w:val="22"/>
        </w:rPr>
      </w:pPr>
      <w:r>
        <w:rPr>
          <w:sz w:val="22"/>
        </w:rPr>
        <w:t>12.3.2.</w:t>
      </w:r>
      <w:r>
        <w:rPr>
          <w:sz w:val="22"/>
        </w:rPr>
        <w:tab/>
        <w:t xml:space="preserve">The Buyer shall have the right to deduct amounts receivable from the Supplier from the payments due to the Supplier under the Contract (to make unilateral </w:t>
      </w:r>
      <w:proofErr w:type="gramStart"/>
      <w:r>
        <w:rPr>
          <w:sz w:val="22"/>
        </w:rPr>
        <w:t>set-offs</w:t>
      </w:r>
      <w:proofErr w:type="gramEnd"/>
      <w:r>
        <w:rPr>
          <w:sz w:val="22"/>
        </w:rPr>
        <w:t>). For this reason, the Supplier shall not have the right to assign or pledge its rights to claim the amounts receivable under the Contract to third parties or otherwise dispose of them without the Buyer’s consent.</w:t>
      </w:r>
    </w:p>
    <w:p w14:paraId="3A7FEE2A" w14:textId="77777777" w:rsidR="005B6ED8" w:rsidRPr="005B6ED8" w:rsidRDefault="005B6ED8" w:rsidP="00C52DFE">
      <w:pPr>
        <w:jc w:val="both"/>
        <w:rPr>
          <w:sz w:val="22"/>
          <w:szCs w:val="22"/>
        </w:rPr>
      </w:pPr>
      <w:r>
        <w:rPr>
          <w:sz w:val="22"/>
        </w:rPr>
        <w:t>12.3.3.</w:t>
      </w:r>
      <w:r>
        <w:rPr>
          <w:sz w:val="22"/>
        </w:rPr>
        <w:tab/>
        <w:t>All payments under the Contract shall be made in euros.</w:t>
      </w:r>
    </w:p>
    <w:p w14:paraId="31D94D45" w14:textId="35834100" w:rsidR="00EE5892" w:rsidRDefault="005B6ED8" w:rsidP="00776873">
      <w:pPr>
        <w:jc w:val="both"/>
        <w:rPr>
          <w:sz w:val="22"/>
        </w:rPr>
      </w:pPr>
      <w:r>
        <w:rPr>
          <w:sz w:val="22"/>
        </w:rPr>
        <w:t>12.3.4.</w:t>
      </w:r>
      <w:r>
        <w:rPr>
          <w:sz w:val="22"/>
        </w:rPr>
        <w:tab/>
        <w:t>For delayed payments under the Contract, the paying Party must pay the other Party penalties in the amount specified in the Special Conditions.</w:t>
      </w:r>
    </w:p>
    <w:p w14:paraId="6C73DB4E" w14:textId="77777777" w:rsidR="00E400B5" w:rsidRPr="005B6ED8" w:rsidRDefault="00E400B5" w:rsidP="00776873">
      <w:pPr>
        <w:jc w:val="both"/>
        <w:rPr>
          <w:sz w:val="22"/>
          <w:szCs w:val="22"/>
        </w:rPr>
      </w:pPr>
    </w:p>
    <w:p w14:paraId="49082EEF" w14:textId="77777777" w:rsidR="005B6ED8" w:rsidRPr="00C52DFE" w:rsidRDefault="005B6ED8" w:rsidP="00C52DFE">
      <w:pPr>
        <w:jc w:val="center"/>
        <w:rPr>
          <w:b/>
          <w:bCs/>
          <w:sz w:val="22"/>
          <w:szCs w:val="22"/>
        </w:rPr>
      </w:pPr>
      <w:r>
        <w:rPr>
          <w:b/>
          <w:sz w:val="22"/>
        </w:rPr>
        <w:t>13.</w:t>
      </w:r>
      <w:r>
        <w:rPr>
          <w:b/>
          <w:sz w:val="22"/>
        </w:rPr>
        <w:tab/>
        <w:t>CONFIDENTIAL INFORMATION</w:t>
      </w:r>
    </w:p>
    <w:p w14:paraId="59FD7052" w14:textId="77777777" w:rsidR="005B6ED8" w:rsidRPr="005B6ED8" w:rsidRDefault="005B6ED8" w:rsidP="005B6ED8">
      <w:pPr>
        <w:rPr>
          <w:sz w:val="22"/>
          <w:szCs w:val="22"/>
        </w:rPr>
      </w:pPr>
    </w:p>
    <w:p w14:paraId="6ACAF066" w14:textId="77777777" w:rsidR="005B6ED8" w:rsidRPr="005B6ED8" w:rsidRDefault="005B6ED8" w:rsidP="00C52DFE">
      <w:pPr>
        <w:jc w:val="both"/>
        <w:rPr>
          <w:sz w:val="22"/>
          <w:szCs w:val="22"/>
        </w:rPr>
      </w:pPr>
      <w:r>
        <w:rPr>
          <w:sz w:val="22"/>
        </w:rPr>
        <w:t>13.1.</w:t>
      </w:r>
      <w:r>
        <w:rPr>
          <w:sz w:val="22"/>
        </w:rPr>
        <w:tab/>
        <w:t xml:space="preserve">The Parties undertake to observe confidentiality and, without the prior written consent of the other Party, not to disclose the information of that Party designated as confidential to any employees of the Party, persons </w:t>
      </w:r>
      <w:r>
        <w:rPr>
          <w:sz w:val="22"/>
        </w:rPr>
        <w:lastRenderedPageBreak/>
        <w:t>associated with the Party, or other third parties for whom it is not necessary to use this information for the purpose of their work, except in the cases specified below.</w:t>
      </w:r>
    </w:p>
    <w:p w14:paraId="06756781" w14:textId="77777777" w:rsidR="005B6ED8" w:rsidRPr="005B6ED8" w:rsidRDefault="005B6ED8" w:rsidP="00C52DFE">
      <w:pPr>
        <w:jc w:val="both"/>
        <w:rPr>
          <w:sz w:val="22"/>
          <w:szCs w:val="22"/>
        </w:rPr>
      </w:pPr>
      <w:r>
        <w:rPr>
          <w:sz w:val="22"/>
        </w:rPr>
        <w:t>13.2.</w:t>
      </w:r>
      <w:r>
        <w:rPr>
          <w:sz w:val="22"/>
        </w:rPr>
        <w:tab/>
        <w:t>A Party shall have the right to disclose the confidential information of the other Party in the following cases:</w:t>
      </w:r>
    </w:p>
    <w:p w14:paraId="74B11EAA" w14:textId="6F47757E" w:rsidR="002B01F9" w:rsidRPr="002B01F9" w:rsidRDefault="002B01F9" w:rsidP="002B01F9">
      <w:pPr>
        <w:jc w:val="both"/>
        <w:rPr>
          <w:sz w:val="22"/>
        </w:rPr>
      </w:pPr>
      <w:r w:rsidRPr="002B01F9">
        <w:rPr>
          <w:sz w:val="22"/>
        </w:rPr>
        <w:t>13.2.1. disclosure of Confidential Information is necessary for the proper exercise of a Party’s rights or performance of its obligations under this Agreement; however, in such case, the Confidential Information may be disclosed only to the extent necessary for the exercise of such rights or performance of such obligations and only to those third parties for whom such disclosure is necessary, provided that such third parties undertake confidentiality obligations equivalent to those set out in this Agreement. If any such third party discloses the Confidential Information, the Party that disclosed the information to the third party shall be liable for the actions of that third party as for its own actions;</w:t>
      </w:r>
    </w:p>
    <w:p w14:paraId="1ACE97FC" w14:textId="77777777" w:rsidR="002B01F9" w:rsidRDefault="002B01F9" w:rsidP="002B01F9">
      <w:pPr>
        <w:jc w:val="both"/>
        <w:rPr>
          <w:sz w:val="22"/>
        </w:rPr>
      </w:pPr>
      <w:r w:rsidRPr="002B01F9">
        <w:rPr>
          <w:sz w:val="22"/>
        </w:rPr>
        <w:t>13.2.2. disclosure of Confidential Information is required by applicable laws or other legal acts, including where such disclosure is requested by public administration entities, as defined in the Law on Public Administration of the Republic of Lithuania.</w:t>
      </w:r>
    </w:p>
    <w:p w14:paraId="1580BD9E" w14:textId="2373569D" w:rsidR="005B6ED8" w:rsidRPr="005B6ED8" w:rsidRDefault="005B6ED8" w:rsidP="002B01F9">
      <w:pPr>
        <w:jc w:val="both"/>
        <w:rPr>
          <w:sz w:val="22"/>
          <w:szCs w:val="22"/>
        </w:rPr>
      </w:pPr>
      <w:r>
        <w:rPr>
          <w:sz w:val="22"/>
        </w:rPr>
        <w:t>13.3.</w:t>
      </w:r>
      <w:r>
        <w:rPr>
          <w:sz w:val="22"/>
        </w:rPr>
        <w:tab/>
        <w:t xml:space="preserve">Prior to disclosing confidential information, the Party must inform the other Party (insofar as it is not prohibited by laws and other legislation) of the necessity or the requirement received from a public administration entity to disclose confidential </w:t>
      </w:r>
      <w:proofErr w:type="gramStart"/>
      <w:r>
        <w:rPr>
          <w:sz w:val="22"/>
        </w:rPr>
        <w:t>information, and</w:t>
      </w:r>
      <w:proofErr w:type="gramEnd"/>
      <w:r>
        <w:rPr>
          <w:sz w:val="22"/>
        </w:rPr>
        <w:t xml:space="preserve"> take reasonable measures to ensure the confidentiality of the disclosed information.</w:t>
      </w:r>
    </w:p>
    <w:p w14:paraId="06F7198A" w14:textId="77777777" w:rsidR="005B6ED8" w:rsidRPr="005B6ED8" w:rsidRDefault="005B6ED8" w:rsidP="00C52DFE">
      <w:pPr>
        <w:jc w:val="both"/>
        <w:rPr>
          <w:sz w:val="22"/>
          <w:szCs w:val="22"/>
        </w:rPr>
      </w:pPr>
      <w:r>
        <w:rPr>
          <w:sz w:val="22"/>
        </w:rPr>
        <w:t>13.4.</w:t>
      </w:r>
      <w:r>
        <w:rPr>
          <w:sz w:val="22"/>
        </w:rPr>
        <w:tab/>
        <w:t>The Party shall be liable:</w:t>
      </w:r>
    </w:p>
    <w:p w14:paraId="27B24CD3" w14:textId="14FD39C7" w:rsidR="002B01F9" w:rsidRPr="002B01F9" w:rsidRDefault="002B01F9" w:rsidP="002B01F9">
      <w:pPr>
        <w:jc w:val="both"/>
        <w:rPr>
          <w:sz w:val="22"/>
        </w:rPr>
      </w:pPr>
      <w:r w:rsidRPr="002B01F9">
        <w:rPr>
          <w:sz w:val="22"/>
        </w:rPr>
        <w:t>13.4.1. for any unlawful disclosure or transfer, including accidental disclosure or transfer, of the other Party’s Confidential Information or any part thereof, or for any unlawful use of such Confidential Information;</w:t>
      </w:r>
    </w:p>
    <w:p w14:paraId="3DCE6E69" w14:textId="77777777" w:rsidR="002B01F9" w:rsidRDefault="002B01F9" w:rsidP="002B01F9">
      <w:pPr>
        <w:jc w:val="both"/>
        <w:rPr>
          <w:sz w:val="22"/>
        </w:rPr>
      </w:pPr>
      <w:r w:rsidRPr="002B01F9">
        <w:rPr>
          <w:sz w:val="22"/>
        </w:rPr>
        <w:t>13.4.2. for failing to take all reasonable measures to preserve and protect the other Party’s Confidential Information or any part thereof and to prevent its further unlawful disclosure, transfer or use.</w:t>
      </w:r>
    </w:p>
    <w:p w14:paraId="4DA4E75A" w14:textId="519E37C5" w:rsidR="005B6ED8" w:rsidRPr="005B6ED8" w:rsidRDefault="005B6ED8" w:rsidP="002B01F9">
      <w:pPr>
        <w:jc w:val="both"/>
        <w:rPr>
          <w:sz w:val="22"/>
          <w:szCs w:val="22"/>
        </w:rPr>
      </w:pPr>
      <w:r>
        <w:rPr>
          <w:sz w:val="22"/>
        </w:rPr>
        <w:t>13.5.</w:t>
      </w:r>
      <w:r>
        <w:rPr>
          <w:sz w:val="22"/>
        </w:rPr>
        <w:tab/>
        <w:t>A Party that has unjustifiably disclosed the confidential information of the other Party must pay the other Party a fine in the amount specified in the Special Conditions.</w:t>
      </w:r>
    </w:p>
    <w:p w14:paraId="4A4C52C4" w14:textId="77777777" w:rsidR="005B6ED8" w:rsidRPr="005B6ED8" w:rsidRDefault="005B6ED8" w:rsidP="005B6ED8">
      <w:pPr>
        <w:rPr>
          <w:sz w:val="22"/>
          <w:szCs w:val="22"/>
        </w:rPr>
      </w:pPr>
    </w:p>
    <w:p w14:paraId="6D1018B2" w14:textId="77777777" w:rsidR="005B6ED8" w:rsidRPr="008D60BB" w:rsidRDefault="005B6ED8" w:rsidP="00C52DFE">
      <w:pPr>
        <w:jc w:val="center"/>
        <w:rPr>
          <w:b/>
          <w:bCs/>
          <w:sz w:val="22"/>
          <w:szCs w:val="22"/>
        </w:rPr>
      </w:pPr>
      <w:r w:rsidRPr="008D60BB">
        <w:rPr>
          <w:b/>
          <w:sz w:val="22"/>
        </w:rPr>
        <w:t>14.</w:t>
      </w:r>
      <w:r w:rsidRPr="008D60BB">
        <w:rPr>
          <w:b/>
          <w:sz w:val="22"/>
        </w:rPr>
        <w:tab/>
        <w:t>PROTECTION OF PERSONAL DATA</w:t>
      </w:r>
    </w:p>
    <w:p w14:paraId="1D90494C" w14:textId="77777777" w:rsidR="005B6ED8" w:rsidRPr="005B6ED8" w:rsidRDefault="005B6ED8" w:rsidP="005B6ED8">
      <w:pPr>
        <w:rPr>
          <w:sz w:val="22"/>
          <w:szCs w:val="22"/>
        </w:rPr>
      </w:pPr>
    </w:p>
    <w:p w14:paraId="435899FD" w14:textId="77777777" w:rsidR="005B6ED8" w:rsidRPr="005B6ED8" w:rsidRDefault="005B6ED8" w:rsidP="00C52DFE">
      <w:pPr>
        <w:jc w:val="both"/>
        <w:rPr>
          <w:sz w:val="22"/>
          <w:szCs w:val="22"/>
        </w:rPr>
      </w:pPr>
      <w:r>
        <w:rPr>
          <w:sz w:val="22"/>
        </w:rPr>
        <w:t>14.1.</w:t>
      </w:r>
      <w:r>
        <w:rPr>
          <w:sz w:val="22"/>
        </w:rPr>
        <w:tab/>
        <w:t>The Parties undertake to ensure the security of personal data and to process personal data lawfully,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p w14:paraId="39184D49" w14:textId="77777777" w:rsidR="005B6ED8" w:rsidRPr="005B6ED8" w:rsidRDefault="005B6ED8" w:rsidP="00C52DFE">
      <w:pPr>
        <w:jc w:val="both"/>
        <w:rPr>
          <w:sz w:val="22"/>
          <w:szCs w:val="22"/>
        </w:rPr>
      </w:pPr>
      <w:r>
        <w:rPr>
          <w:sz w:val="22"/>
        </w:rPr>
        <w:t>14.2.</w:t>
      </w:r>
      <w:r>
        <w:rPr>
          <w:sz w:val="22"/>
        </w:rPr>
        <w:tab/>
        <w:t>The Parties confirm that if personal data will be processed in order to ensure the proper performance of the Contract, they undertake to conclude a separate agreement on data processing, which shall set out the subject matter and duration of the data processing, the nature and purpose of the data processing, the types of personal data and categories of data subjects, as well as the obligations and rights of the data controller.</w:t>
      </w:r>
    </w:p>
    <w:p w14:paraId="7459C335" w14:textId="77777777" w:rsidR="005B6ED8" w:rsidRPr="005B6ED8" w:rsidRDefault="005B6ED8" w:rsidP="005B6ED8">
      <w:pPr>
        <w:rPr>
          <w:sz w:val="22"/>
          <w:szCs w:val="22"/>
        </w:rPr>
      </w:pPr>
    </w:p>
    <w:p w14:paraId="32A2B25A" w14:textId="77777777" w:rsidR="005B6ED8" w:rsidRPr="00C52DFE" w:rsidRDefault="005B6ED8" w:rsidP="00C52DFE">
      <w:pPr>
        <w:jc w:val="center"/>
        <w:rPr>
          <w:b/>
          <w:bCs/>
          <w:sz w:val="22"/>
          <w:szCs w:val="22"/>
        </w:rPr>
      </w:pPr>
      <w:r>
        <w:rPr>
          <w:b/>
          <w:sz w:val="22"/>
        </w:rPr>
        <w:t>15.</w:t>
      </w:r>
      <w:r>
        <w:rPr>
          <w:b/>
          <w:sz w:val="22"/>
        </w:rPr>
        <w:tab/>
        <w:t>INTELLECTUAL PROPERTY</w:t>
      </w:r>
    </w:p>
    <w:p w14:paraId="26A10854" w14:textId="77777777" w:rsidR="005B6ED8" w:rsidRPr="005B6ED8" w:rsidRDefault="005B6ED8" w:rsidP="005B6ED8">
      <w:pPr>
        <w:rPr>
          <w:sz w:val="22"/>
          <w:szCs w:val="22"/>
        </w:rPr>
      </w:pPr>
    </w:p>
    <w:p w14:paraId="4A257BDB" w14:textId="0DBB1DE7" w:rsidR="004F63F4" w:rsidRPr="0054302C" w:rsidRDefault="005B6ED8" w:rsidP="00FB51FF">
      <w:pPr>
        <w:pStyle w:val="ListParagraph"/>
        <w:tabs>
          <w:tab w:val="left" w:pos="709"/>
        </w:tabs>
        <w:ind w:left="0"/>
        <w:jc w:val="both"/>
        <w:rPr>
          <w:b/>
          <w:bCs/>
          <w:sz w:val="22"/>
          <w:szCs w:val="22"/>
        </w:rPr>
      </w:pPr>
      <w:r w:rsidRPr="0054302C">
        <w:rPr>
          <w:sz w:val="22"/>
          <w:szCs w:val="22"/>
        </w:rPr>
        <w:t xml:space="preserve">15.1. </w:t>
      </w:r>
      <w:r w:rsidR="004F63F4" w:rsidRPr="0054302C">
        <w:rPr>
          <w:sz w:val="22"/>
          <w:szCs w:val="22"/>
        </w:rPr>
        <w:t>All Intellectual Property Rights in pre-existing materials used in the development and delivery of the Programme shall be retained by the Party contributing such materials.</w:t>
      </w:r>
      <w:r w:rsidR="00FE2020" w:rsidRPr="0054302C">
        <w:rPr>
          <w:b/>
          <w:bCs/>
          <w:sz w:val="22"/>
          <w:szCs w:val="22"/>
        </w:rPr>
        <w:t xml:space="preserve"> </w:t>
      </w:r>
      <w:r w:rsidR="00FE2020" w:rsidRPr="0054302C">
        <w:rPr>
          <w:sz w:val="22"/>
          <w:szCs w:val="22"/>
        </w:rPr>
        <w:t>The</w:t>
      </w:r>
      <w:r w:rsidR="00FE2020" w:rsidRPr="0054302C">
        <w:rPr>
          <w:b/>
          <w:bCs/>
          <w:sz w:val="22"/>
          <w:szCs w:val="22"/>
        </w:rPr>
        <w:t xml:space="preserve"> </w:t>
      </w:r>
      <w:r w:rsidR="00FE2020" w:rsidRPr="0054302C">
        <w:rPr>
          <w:sz w:val="22"/>
          <w:szCs w:val="22"/>
        </w:rPr>
        <w:t>Supplier</w:t>
      </w:r>
      <w:r w:rsidR="004F63F4" w:rsidRPr="0054302C">
        <w:rPr>
          <w:sz w:val="22"/>
          <w:szCs w:val="22"/>
        </w:rPr>
        <w:t xml:space="preserve"> shall retain ownership and possession of the outputs generated in the performance of the Programme (hereinafter "Pedagogical Outputs"). </w:t>
      </w:r>
      <w:r w:rsidR="00FE2020" w:rsidRPr="0054302C">
        <w:rPr>
          <w:sz w:val="22"/>
          <w:szCs w:val="22"/>
        </w:rPr>
        <w:t>The Supplier</w:t>
      </w:r>
      <w:r w:rsidR="004F63F4" w:rsidRPr="0054302C">
        <w:rPr>
          <w:sz w:val="22"/>
          <w:szCs w:val="22"/>
        </w:rPr>
        <w:t xml:space="preserve"> grants </w:t>
      </w:r>
      <w:r w:rsidR="00FE2020" w:rsidRPr="0054302C">
        <w:rPr>
          <w:sz w:val="22"/>
          <w:szCs w:val="22"/>
        </w:rPr>
        <w:t>the Buyer</w:t>
      </w:r>
      <w:r w:rsidR="004F63F4" w:rsidRPr="0054302C">
        <w:rPr>
          <w:sz w:val="22"/>
          <w:szCs w:val="22"/>
        </w:rPr>
        <w:t xml:space="preserve"> a perpetual, royalty-free, non-transferable right and license to use the Pedagogical Outputs generated in the performance of the Programme. This right of use includes only a right granted to </w:t>
      </w:r>
      <w:r w:rsidR="00FE2020" w:rsidRPr="0054302C">
        <w:rPr>
          <w:sz w:val="22"/>
          <w:szCs w:val="22"/>
        </w:rPr>
        <w:t>the Buyer</w:t>
      </w:r>
      <w:r w:rsidR="004F63F4" w:rsidRPr="0054302C">
        <w:rPr>
          <w:sz w:val="22"/>
          <w:szCs w:val="22"/>
        </w:rPr>
        <w:t xml:space="preserve"> to reproduce and display the Pedagogical Outputs for non-commercial and internal </w:t>
      </w:r>
      <w:r w:rsidR="0054302C" w:rsidRPr="0054302C">
        <w:rPr>
          <w:sz w:val="22"/>
          <w:szCs w:val="22"/>
        </w:rPr>
        <w:t>purposes and</w:t>
      </w:r>
      <w:r w:rsidR="004F63F4" w:rsidRPr="0054302C">
        <w:rPr>
          <w:sz w:val="22"/>
          <w:szCs w:val="22"/>
        </w:rPr>
        <w:t xml:space="preserve"> provided </w:t>
      </w:r>
      <w:r w:rsidR="00FE2020" w:rsidRPr="0054302C">
        <w:rPr>
          <w:sz w:val="22"/>
          <w:szCs w:val="22"/>
        </w:rPr>
        <w:t>the Supplier</w:t>
      </w:r>
      <w:r w:rsidR="004F63F4" w:rsidRPr="0054302C">
        <w:rPr>
          <w:sz w:val="22"/>
          <w:szCs w:val="22"/>
        </w:rPr>
        <w:t xml:space="preserve"> and the relevant faculty member(s) are credited with any such use. </w:t>
      </w:r>
    </w:p>
    <w:p w14:paraId="13A8DB5E" w14:textId="636669D0" w:rsidR="005B6ED8" w:rsidRPr="0054302C" w:rsidRDefault="005B6ED8" w:rsidP="00C52DFE">
      <w:pPr>
        <w:jc w:val="both"/>
        <w:rPr>
          <w:sz w:val="22"/>
          <w:szCs w:val="22"/>
        </w:rPr>
      </w:pPr>
      <w:r>
        <w:rPr>
          <w:sz w:val="22"/>
        </w:rPr>
        <w:t>15.</w:t>
      </w:r>
      <w:r w:rsidR="00F6434F">
        <w:rPr>
          <w:sz w:val="22"/>
          <w:lang w:val="en-US"/>
        </w:rPr>
        <w:t>2</w:t>
      </w:r>
      <w:r>
        <w:rPr>
          <w:sz w:val="22"/>
        </w:rPr>
        <w:t xml:space="preserve">. The Supplier shall not have the right, without the prior written consent of the Buyer, to use the Buyer’s symbols, name, and logo in advertising or marketing, or to use the results of intellectual activity created by the Buyer. In the event of a breach of this requirement, the fine specified in the Special Conditions shall apply to the </w:t>
      </w:r>
      <w:r w:rsidRPr="0054302C">
        <w:rPr>
          <w:sz w:val="22"/>
          <w:szCs w:val="22"/>
        </w:rPr>
        <w:t>Supplier.</w:t>
      </w:r>
    </w:p>
    <w:p w14:paraId="6CE4F23D" w14:textId="56F14F60" w:rsidR="006867CA" w:rsidRPr="0054302C" w:rsidRDefault="00134532" w:rsidP="006867CA">
      <w:pPr>
        <w:jc w:val="both"/>
        <w:rPr>
          <w:sz w:val="22"/>
          <w:szCs w:val="22"/>
        </w:rPr>
      </w:pPr>
      <w:r w:rsidRPr="0054302C">
        <w:rPr>
          <w:sz w:val="22"/>
          <w:szCs w:val="22"/>
        </w:rPr>
        <w:t>15.</w:t>
      </w:r>
      <w:r w:rsidR="00F6434F" w:rsidRPr="0054302C">
        <w:rPr>
          <w:sz w:val="22"/>
          <w:szCs w:val="22"/>
          <w:lang w:val="en-US"/>
        </w:rPr>
        <w:t>3</w:t>
      </w:r>
      <w:r w:rsidRPr="0054302C">
        <w:rPr>
          <w:sz w:val="22"/>
          <w:szCs w:val="22"/>
          <w:lang w:val="en-US"/>
        </w:rPr>
        <w:t>. The Supplier</w:t>
      </w:r>
      <w:r w:rsidR="006867CA" w:rsidRPr="0054302C">
        <w:rPr>
          <w:sz w:val="22"/>
          <w:szCs w:val="22"/>
        </w:rPr>
        <w:t xml:space="preserve"> grants to the </w:t>
      </w:r>
      <w:r w:rsidRPr="0054302C">
        <w:rPr>
          <w:sz w:val="22"/>
          <w:szCs w:val="22"/>
        </w:rPr>
        <w:t xml:space="preserve">Buyer </w:t>
      </w:r>
      <w:r w:rsidR="006867CA" w:rsidRPr="0054302C">
        <w:rPr>
          <w:sz w:val="22"/>
          <w:szCs w:val="22"/>
        </w:rPr>
        <w:t xml:space="preserve">a limited, non-exclusive, royalty-free, non-transferable license to use the </w:t>
      </w:r>
      <w:r w:rsidRPr="0054302C">
        <w:rPr>
          <w:sz w:val="22"/>
          <w:szCs w:val="22"/>
          <w:lang w:val="en-US"/>
        </w:rPr>
        <w:t>The Supplier’s</w:t>
      </w:r>
      <w:r w:rsidR="006867CA" w:rsidRPr="0054302C">
        <w:rPr>
          <w:sz w:val="22"/>
          <w:szCs w:val="22"/>
        </w:rPr>
        <w:t xml:space="preserve"> name only in connection with this Agreement and only during the term of this Agreement. The </w:t>
      </w:r>
      <w:r w:rsidR="0080172C" w:rsidRPr="0054302C">
        <w:rPr>
          <w:sz w:val="22"/>
          <w:szCs w:val="22"/>
        </w:rPr>
        <w:lastRenderedPageBreak/>
        <w:t>Buyer</w:t>
      </w:r>
      <w:r w:rsidR="006867CA" w:rsidRPr="0054302C">
        <w:rPr>
          <w:sz w:val="22"/>
          <w:szCs w:val="22"/>
        </w:rPr>
        <w:t xml:space="preserve"> may only use </w:t>
      </w:r>
      <w:r w:rsidR="0080172C" w:rsidRPr="0054302C">
        <w:rPr>
          <w:sz w:val="22"/>
          <w:szCs w:val="22"/>
        </w:rPr>
        <w:t>t</w:t>
      </w:r>
      <w:r w:rsidR="0080172C" w:rsidRPr="0054302C">
        <w:rPr>
          <w:sz w:val="22"/>
          <w:szCs w:val="22"/>
          <w:lang w:val="en-US"/>
        </w:rPr>
        <w:t>he Supplier’s</w:t>
      </w:r>
      <w:r w:rsidR="0080172C" w:rsidRPr="0054302C">
        <w:rPr>
          <w:sz w:val="22"/>
          <w:szCs w:val="22"/>
        </w:rPr>
        <w:t xml:space="preserve"> </w:t>
      </w:r>
      <w:r w:rsidR="006867CA" w:rsidRPr="0054302C">
        <w:rPr>
          <w:sz w:val="22"/>
          <w:szCs w:val="22"/>
        </w:rPr>
        <w:t xml:space="preserve">logo(s) if explicitly approved by </w:t>
      </w:r>
      <w:r w:rsidR="0080172C" w:rsidRPr="0054302C">
        <w:rPr>
          <w:sz w:val="22"/>
          <w:szCs w:val="22"/>
        </w:rPr>
        <w:t xml:space="preserve">the </w:t>
      </w:r>
      <w:proofErr w:type="gramStart"/>
      <w:r w:rsidR="0080172C" w:rsidRPr="0054302C">
        <w:rPr>
          <w:sz w:val="22"/>
          <w:szCs w:val="22"/>
        </w:rPr>
        <w:t>Supplier</w:t>
      </w:r>
      <w:r w:rsidR="006867CA" w:rsidRPr="0054302C">
        <w:rPr>
          <w:sz w:val="22"/>
          <w:szCs w:val="22"/>
        </w:rPr>
        <w:t>, and</w:t>
      </w:r>
      <w:proofErr w:type="gramEnd"/>
      <w:r w:rsidR="006867CA" w:rsidRPr="0054302C">
        <w:rPr>
          <w:sz w:val="22"/>
          <w:szCs w:val="22"/>
        </w:rPr>
        <w:t xml:space="preserve"> must use it accurately in accordance with usage guidelines as provided by </w:t>
      </w:r>
      <w:r w:rsidR="0080172C" w:rsidRPr="0054302C">
        <w:rPr>
          <w:sz w:val="22"/>
          <w:szCs w:val="22"/>
        </w:rPr>
        <w:t>the Supplier</w:t>
      </w:r>
      <w:r w:rsidR="006867CA" w:rsidRPr="0054302C">
        <w:rPr>
          <w:sz w:val="22"/>
          <w:szCs w:val="22"/>
        </w:rPr>
        <w:t xml:space="preserve">. The Client shall not alter or modify the </w:t>
      </w:r>
      <w:r w:rsidR="0080172C" w:rsidRPr="0054302C">
        <w:rPr>
          <w:sz w:val="22"/>
          <w:szCs w:val="22"/>
        </w:rPr>
        <w:t>Supplier’s</w:t>
      </w:r>
      <w:r w:rsidR="006867CA" w:rsidRPr="0054302C">
        <w:rPr>
          <w:sz w:val="22"/>
          <w:szCs w:val="22"/>
        </w:rPr>
        <w:t xml:space="preserve"> logo in any manner.  </w:t>
      </w:r>
    </w:p>
    <w:p w14:paraId="4B367C55" w14:textId="54C9EFD0" w:rsidR="00EC666A" w:rsidRPr="0054302C" w:rsidRDefault="0080172C" w:rsidP="00FB51FF">
      <w:pPr>
        <w:jc w:val="both"/>
        <w:rPr>
          <w:sz w:val="22"/>
          <w:szCs w:val="22"/>
        </w:rPr>
      </w:pPr>
      <w:r w:rsidRPr="0054302C">
        <w:rPr>
          <w:sz w:val="22"/>
          <w:szCs w:val="22"/>
        </w:rPr>
        <w:t>15.</w:t>
      </w:r>
      <w:r w:rsidR="00F6434F" w:rsidRPr="0054302C">
        <w:rPr>
          <w:sz w:val="22"/>
          <w:szCs w:val="22"/>
        </w:rPr>
        <w:t>4</w:t>
      </w:r>
      <w:r w:rsidRPr="0054302C">
        <w:rPr>
          <w:sz w:val="22"/>
          <w:szCs w:val="22"/>
        </w:rPr>
        <w:t xml:space="preserve">. </w:t>
      </w:r>
      <w:r w:rsidR="00EC666A" w:rsidRPr="0054302C">
        <w:rPr>
          <w:sz w:val="22"/>
          <w:szCs w:val="22"/>
        </w:rPr>
        <w:t xml:space="preserve">The Parties agree that portions of the Programme sessions may be </w:t>
      </w:r>
      <w:proofErr w:type="gramStart"/>
      <w:r w:rsidR="00EC666A" w:rsidRPr="0054302C">
        <w:rPr>
          <w:sz w:val="22"/>
          <w:szCs w:val="22"/>
        </w:rPr>
        <w:t>filmed, and</w:t>
      </w:r>
      <w:proofErr w:type="gramEnd"/>
      <w:r w:rsidR="00EC666A" w:rsidRPr="0054302C">
        <w:rPr>
          <w:sz w:val="22"/>
          <w:szCs w:val="22"/>
        </w:rPr>
        <w:t xml:space="preserve"> acknowledge that such footage may include Participants and faculty members involved in the Programme (for purposes of this Agreement, all such recordings, inclusive of raw footage and any edited final product, shall comprise the “Video”). </w:t>
      </w:r>
    </w:p>
    <w:p w14:paraId="2817039A" w14:textId="7A81DB8B" w:rsidR="00134532" w:rsidRPr="0054302C" w:rsidRDefault="00425D66" w:rsidP="00FB51FF">
      <w:pPr>
        <w:jc w:val="both"/>
        <w:rPr>
          <w:sz w:val="22"/>
          <w:szCs w:val="22"/>
        </w:rPr>
      </w:pPr>
      <w:r w:rsidRPr="0054302C">
        <w:rPr>
          <w:sz w:val="22"/>
          <w:szCs w:val="22"/>
        </w:rPr>
        <w:t xml:space="preserve">The Supplier </w:t>
      </w:r>
      <w:r w:rsidR="00134532" w:rsidRPr="0054302C">
        <w:rPr>
          <w:sz w:val="22"/>
          <w:szCs w:val="22"/>
        </w:rPr>
        <w:t xml:space="preserve">grants to the </w:t>
      </w:r>
      <w:r w:rsidRPr="0054302C">
        <w:rPr>
          <w:sz w:val="22"/>
          <w:szCs w:val="22"/>
        </w:rPr>
        <w:t>Buyer</w:t>
      </w:r>
      <w:r w:rsidR="00134532" w:rsidRPr="0054302C">
        <w:rPr>
          <w:sz w:val="22"/>
          <w:szCs w:val="22"/>
        </w:rPr>
        <w:t xml:space="preserve"> a limited, non-exclusive, royalty-free, non-transferable license to use the </w:t>
      </w:r>
      <w:r w:rsidRPr="0054302C">
        <w:rPr>
          <w:sz w:val="22"/>
          <w:szCs w:val="22"/>
        </w:rPr>
        <w:t xml:space="preserve">Supplier’s </w:t>
      </w:r>
      <w:r w:rsidR="00134532" w:rsidRPr="0054302C">
        <w:rPr>
          <w:sz w:val="22"/>
          <w:szCs w:val="22"/>
        </w:rPr>
        <w:t xml:space="preserve">name and/or logo in the final edited version of the Video. </w:t>
      </w:r>
    </w:p>
    <w:p w14:paraId="4FF45BEC" w14:textId="77777777" w:rsidR="005B6ED8" w:rsidRPr="005B6ED8" w:rsidRDefault="005B6ED8" w:rsidP="005B6ED8">
      <w:pPr>
        <w:rPr>
          <w:sz w:val="22"/>
          <w:szCs w:val="22"/>
        </w:rPr>
      </w:pPr>
    </w:p>
    <w:p w14:paraId="6C773E1B" w14:textId="77777777" w:rsidR="005B6ED8" w:rsidRPr="00C52DFE" w:rsidRDefault="005B6ED8" w:rsidP="00C52DFE">
      <w:pPr>
        <w:jc w:val="center"/>
        <w:rPr>
          <w:b/>
          <w:bCs/>
          <w:sz w:val="22"/>
          <w:szCs w:val="22"/>
        </w:rPr>
      </w:pPr>
      <w:r>
        <w:rPr>
          <w:b/>
          <w:sz w:val="22"/>
        </w:rPr>
        <w:t>16.</w:t>
      </w:r>
      <w:r>
        <w:rPr>
          <w:b/>
          <w:sz w:val="22"/>
        </w:rPr>
        <w:tab/>
        <w:t>REPRESENTATIONS AND WARRANTIES</w:t>
      </w:r>
    </w:p>
    <w:p w14:paraId="359675B0" w14:textId="77777777" w:rsidR="005B6ED8" w:rsidRPr="005B6ED8" w:rsidRDefault="005B6ED8" w:rsidP="005B6ED8">
      <w:pPr>
        <w:rPr>
          <w:sz w:val="22"/>
          <w:szCs w:val="22"/>
        </w:rPr>
      </w:pPr>
    </w:p>
    <w:p w14:paraId="682DBFB8" w14:textId="77777777" w:rsidR="005B6ED8" w:rsidRPr="005B6ED8" w:rsidRDefault="005B6ED8" w:rsidP="00C52DFE">
      <w:pPr>
        <w:jc w:val="both"/>
        <w:rPr>
          <w:sz w:val="22"/>
          <w:szCs w:val="22"/>
        </w:rPr>
      </w:pPr>
      <w:r>
        <w:rPr>
          <w:sz w:val="22"/>
        </w:rPr>
        <w:t>16.1. Each of the Parties represents and warrants to the other Party that:</w:t>
      </w:r>
    </w:p>
    <w:p w14:paraId="3E20ED6E" w14:textId="77777777" w:rsidR="005B6ED8" w:rsidRPr="005B6ED8" w:rsidRDefault="005B6ED8" w:rsidP="00C52DFE">
      <w:pPr>
        <w:jc w:val="both"/>
        <w:rPr>
          <w:sz w:val="22"/>
          <w:szCs w:val="22"/>
        </w:rPr>
      </w:pPr>
      <w:r>
        <w:rPr>
          <w:sz w:val="22"/>
        </w:rPr>
        <w:t>16.1.1. all necessary decisions have been lawfully adopted and are valid, permits and consents have been obtained, and other legal actions required for the conclusion, validity, and performance of the Contract have been lawfully taken and are valid;</w:t>
      </w:r>
    </w:p>
    <w:p w14:paraId="10416AE8" w14:textId="77777777" w:rsidR="005B6ED8" w:rsidRPr="005B6ED8" w:rsidRDefault="005B6ED8" w:rsidP="00C52DFE">
      <w:pPr>
        <w:jc w:val="both"/>
        <w:rPr>
          <w:sz w:val="22"/>
          <w:szCs w:val="22"/>
        </w:rPr>
      </w:pPr>
      <w:r>
        <w:rPr>
          <w:sz w:val="22"/>
        </w:rPr>
        <w:t>16.1.2. in concluding the Contract, the Party does not exceed its authority and does not breach the laws and other legislation applicable to it, decisions of a court or arbitration tribunal, administrative acts, contracts, or other obligations under applicable private law, public law, European Union law, or international law;</w:t>
      </w:r>
    </w:p>
    <w:p w14:paraId="38AF06DF" w14:textId="77777777" w:rsidR="005B6ED8" w:rsidRPr="005B6ED8" w:rsidRDefault="005B6ED8" w:rsidP="00C52DFE">
      <w:pPr>
        <w:jc w:val="both"/>
        <w:rPr>
          <w:sz w:val="22"/>
          <w:szCs w:val="22"/>
        </w:rPr>
      </w:pPr>
      <w:r>
        <w:rPr>
          <w:sz w:val="22"/>
        </w:rPr>
        <w:t>16.1.3. The representative of the Party has all the necessary powers to conclude and perform the Contract. The representative of the Party, by concluding and signing the Contract, does not breach the articles of association, regulations, or other internal documents of the Party, or the rights and legitimate interests of the management and other bodies and/or creditors of the Party, and in concluding the Contract, they act in good faith and reasonably with respect to the Party, the members of the Party’s bodies, and its creditors;</w:t>
      </w:r>
    </w:p>
    <w:p w14:paraId="2DA76285" w14:textId="77777777" w:rsidR="005B6ED8" w:rsidRPr="005B6ED8" w:rsidRDefault="005B6ED8" w:rsidP="00C52DFE">
      <w:pPr>
        <w:jc w:val="both"/>
        <w:rPr>
          <w:sz w:val="22"/>
          <w:szCs w:val="22"/>
        </w:rPr>
      </w:pPr>
      <w:r>
        <w:rPr>
          <w:sz w:val="22"/>
        </w:rPr>
        <w:t>16.1.4. The Party has assessed all circumstances of material significance to the conclusion of the Contract and its performance. None of the conditions and circumstances specified in the Contract has an adverse effect on the Party’s willingness to conclude the Contract under the conditions set out in the Contract, or to perform the obligations arising from the Contract;</w:t>
      </w:r>
    </w:p>
    <w:p w14:paraId="097B4310" w14:textId="77777777" w:rsidR="005B6ED8" w:rsidRPr="005B6ED8" w:rsidRDefault="005B6ED8" w:rsidP="00C52DFE">
      <w:pPr>
        <w:jc w:val="both"/>
        <w:rPr>
          <w:sz w:val="22"/>
          <w:szCs w:val="22"/>
        </w:rPr>
      </w:pPr>
      <w:r>
        <w:rPr>
          <w:sz w:val="22"/>
        </w:rPr>
        <w:t>16.1.5. The Contract is concluded in accordance with the principles of good faith, reasonableness, fairness, and equality of the Parties, without the use of fraud or duress. The Parties have disclosed to each other all information known to them of material significance to the conclusion of the Contract and its performance;</w:t>
      </w:r>
    </w:p>
    <w:p w14:paraId="58C87FDF" w14:textId="77777777" w:rsidR="005B6ED8" w:rsidRPr="005B6ED8" w:rsidRDefault="005B6ED8" w:rsidP="00C52DFE">
      <w:pPr>
        <w:jc w:val="both"/>
        <w:rPr>
          <w:sz w:val="22"/>
          <w:szCs w:val="22"/>
        </w:rPr>
      </w:pPr>
      <w:r>
        <w:rPr>
          <w:sz w:val="22"/>
        </w:rPr>
        <w:t>16.1.6. all representations and warranties of the Party are comprehensive and do not omit any circumstances that would make these representations or warranties incorrect.</w:t>
      </w:r>
    </w:p>
    <w:p w14:paraId="1EDE7DA8" w14:textId="77777777" w:rsidR="005B6ED8" w:rsidRPr="005B6ED8" w:rsidRDefault="005B6ED8" w:rsidP="00C52DFE">
      <w:pPr>
        <w:jc w:val="both"/>
        <w:rPr>
          <w:sz w:val="22"/>
          <w:szCs w:val="22"/>
        </w:rPr>
      </w:pPr>
      <w:r>
        <w:rPr>
          <w:sz w:val="22"/>
        </w:rPr>
        <w:t>16.2. The Supplier additionally represents and warrants to the Buyer that the Supplier, subcontractors, joint venture partners, and specialists hold all valid and lawful permits, licences, certificates, and documents recognising the rights provided for in laws and other legislation, which are required for the performance of the Contract.</w:t>
      </w:r>
    </w:p>
    <w:p w14:paraId="5887623B" w14:textId="77777777" w:rsidR="005B6ED8" w:rsidRPr="005B6ED8" w:rsidRDefault="005B6ED8" w:rsidP="00C52DFE">
      <w:pPr>
        <w:jc w:val="both"/>
        <w:rPr>
          <w:sz w:val="22"/>
          <w:szCs w:val="22"/>
        </w:rPr>
      </w:pPr>
      <w:r>
        <w:rPr>
          <w:sz w:val="22"/>
        </w:rPr>
        <w:t>16.3. The Supplier represents that the rights to dispose of, manage, and use the deliverables of the provided Services are not restricted, and no third parties have any claims to the deliverables of the Services transferred under the Contract.</w:t>
      </w:r>
    </w:p>
    <w:p w14:paraId="5CD06738" w14:textId="77777777" w:rsidR="005B6ED8" w:rsidRPr="005B6ED8" w:rsidRDefault="005B6ED8" w:rsidP="00C52DFE">
      <w:pPr>
        <w:jc w:val="both"/>
        <w:rPr>
          <w:sz w:val="22"/>
          <w:szCs w:val="22"/>
        </w:rPr>
      </w:pPr>
      <w:r>
        <w:rPr>
          <w:sz w:val="22"/>
        </w:rPr>
        <w:t>16.4. The Supplier undertakes, in performing the Contract, to comply with the environmental protection, social, and labour law obligations set out in European Union and national law, collective agreements, and the international conventions listed in Annex 5 to the Law on Public Procurement.</w:t>
      </w:r>
    </w:p>
    <w:p w14:paraId="4214BDDD" w14:textId="77777777" w:rsidR="005B6ED8" w:rsidRPr="005B6ED8" w:rsidRDefault="005B6ED8" w:rsidP="005B6ED8">
      <w:pPr>
        <w:rPr>
          <w:sz w:val="22"/>
          <w:szCs w:val="22"/>
        </w:rPr>
      </w:pPr>
    </w:p>
    <w:p w14:paraId="30C49E0E" w14:textId="77777777" w:rsidR="005B6ED8" w:rsidRPr="002B01F9" w:rsidRDefault="005B6ED8" w:rsidP="00C52DFE">
      <w:pPr>
        <w:jc w:val="center"/>
        <w:rPr>
          <w:b/>
          <w:sz w:val="22"/>
          <w:szCs w:val="22"/>
        </w:rPr>
      </w:pPr>
      <w:r w:rsidRPr="002B01F9">
        <w:rPr>
          <w:b/>
          <w:sz w:val="22"/>
        </w:rPr>
        <w:t>17.</w:t>
      </w:r>
      <w:r w:rsidRPr="002B01F9">
        <w:rPr>
          <w:b/>
          <w:sz w:val="22"/>
        </w:rPr>
        <w:tab/>
        <w:t>GENERAL LIABILITY MATTERS</w:t>
      </w:r>
    </w:p>
    <w:p w14:paraId="31ED52B3" w14:textId="5FFBBB16" w:rsidR="005B6ED8" w:rsidRPr="005B6ED8" w:rsidRDefault="005B6ED8" w:rsidP="00C52DFE">
      <w:pPr>
        <w:jc w:val="both"/>
        <w:rPr>
          <w:sz w:val="22"/>
          <w:szCs w:val="22"/>
        </w:rPr>
      </w:pPr>
      <w:r>
        <w:rPr>
          <w:sz w:val="22"/>
        </w:rPr>
        <w:t>17.</w:t>
      </w:r>
      <w:r w:rsidR="00EE1E0F">
        <w:rPr>
          <w:sz w:val="22"/>
          <w:lang w:val="en-US"/>
        </w:rPr>
        <w:t>1</w:t>
      </w:r>
      <w:r>
        <w:rPr>
          <w:sz w:val="22"/>
        </w:rPr>
        <w:t xml:space="preserve">. </w:t>
      </w:r>
      <w:proofErr w:type="gramStart"/>
      <w:r>
        <w:rPr>
          <w:sz w:val="22"/>
        </w:rPr>
        <w:t>In the event that</w:t>
      </w:r>
      <w:proofErr w:type="gramEnd"/>
      <w:r>
        <w:rPr>
          <w:sz w:val="22"/>
        </w:rPr>
        <w:t xml:space="preserve"> it becomes apparent that any of the representations or warranties provided in this Contract was materially incorrect, false, or misleading, the breaching Party must compensate the aggrieved Party for all losses incurred by the aggrieved Party </w:t>
      </w:r>
      <w:proofErr w:type="gramStart"/>
      <w:r>
        <w:rPr>
          <w:sz w:val="22"/>
        </w:rPr>
        <w:t>as a result of</w:t>
      </w:r>
      <w:proofErr w:type="gramEnd"/>
      <w:r>
        <w:rPr>
          <w:sz w:val="22"/>
        </w:rPr>
        <w:t xml:space="preserve"> such incorrect, false, or misleading representation or warranty.</w:t>
      </w:r>
    </w:p>
    <w:p w14:paraId="788A60C2" w14:textId="57452923" w:rsidR="005B6ED8" w:rsidRPr="005B6ED8" w:rsidRDefault="005B6ED8" w:rsidP="00C52DFE">
      <w:pPr>
        <w:jc w:val="both"/>
        <w:rPr>
          <w:sz w:val="22"/>
          <w:szCs w:val="22"/>
        </w:rPr>
      </w:pPr>
      <w:r>
        <w:rPr>
          <w:sz w:val="22"/>
        </w:rPr>
        <w:t>17.</w:t>
      </w:r>
      <w:r w:rsidR="00EE1E0F">
        <w:rPr>
          <w:sz w:val="22"/>
        </w:rPr>
        <w:t>2</w:t>
      </w:r>
      <w:r>
        <w:rPr>
          <w:sz w:val="22"/>
        </w:rPr>
        <w:t>. The remedies provided for in this Contract do not limit the right of the Parties to use other lawful remedies.</w:t>
      </w:r>
    </w:p>
    <w:p w14:paraId="6FAEFA78" w14:textId="1347FE02" w:rsidR="005B6ED8" w:rsidRPr="005B6ED8" w:rsidRDefault="005B6ED8" w:rsidP="00C52DFE">
      <w:pPr>
        <w:jc w:val="both"/>
        <w:rPr>
          <w:sz w:val="22"/>
          <w:szCs w:val="22"/>
        </w:rPr>
      </w:pPr>
      <w:r>
        <w:rPr>
          <w:sz w:val="22"/>
        </w:rPr>
        <w:t>17</w:t>
      </w:r>
      <w:r w:rsidR="00EE1E0F">
        <w:rPr>
          <w:sz w:val="22"/>
        </w:rPr>
        <w:t>3</w:t>
      </w:r>
      <w:r>
        <w:rPr>
          <w:sz w:val="22"/>
        </w:rPr>
        <w:t>5. The limitations of liability under the Contract shall not apply when the damage is caused intentionally or due to gross negligence, non-pecuniary damage is caused, health is impaired, or life is taken, as well as when damage (losses) is caused to third parties, including cases where the damage caused by one Party to third parties is compensated by the other Party.</w:t>
      </w:r>
    </w:p>
    <w:p w14:paraId="26CBC182" w14:textId="4BE8417B" w:rsidR="005B6ED8" w:rsidRPr="005B6ED8" w:rsidRDefault="005B6ED8" w:rsidP="00C52DFE">
      <w:pPr>
        <w:jc w:val="both"/>
        <w:rPr>
          <w:sz w:val="22"/>
          <w:szCs w:val="22"/>
        </w:rPr>
      </w:pPr>
      <w:r>
        <w:rPr>
          <w:sz w:val="22"/>
        </w:rPr>
        <w:lastRenderedPageBreak/>
        <w:t>17.</w:t>
      </w:r>
      <w:r w:rsidR="00EE1E0F">
        <w:rPr>
          <w:sz w:val="22"/>
        </w:rPr>
        <w:t>4</w:t>
      </w:r>
      <w:r>
        <w:rPr>
          <w:sz w:val="22"/>
        </w:rPr>
        <w:t>. Upon the expiry of the Contract, the Parties are not relieved from liability for any breach of the Contract. Upon the expiry of the Contract, the Parties do not lose the right to demand compensation for losses incurred due to the non-performance of the Contract and the payment of penalties.</w:t>
      </w:r>
    </w:p>
    <w:p w14:paraId="71CB7210" w14:textId="77777777" w:rsidR="005B6ED8" w:rsidRPr="005B6ED8" w:rsidRDefault="005B6ED8" w:rsidP="005B6ED8">
      <w:pPr>
        <w:rPr>
          <w:sz w:val="22"/>
          <w:szCs w:val="22"/>
        </w:rPr>
      </w:pPr>
    </w:p>
    <w:p w14:paraId="24E3C7DA" w14:textId="77777777" w:rsidR="005B6ED8" w:rsidRPr="00C52DFE" w:rsidRDefault="005B6ED8" w:rsidP="00C52DFE">
      <w:pPr>
        <w:jc w:val="center"/>
        <w:rPr>
          <w:b/>
          <w:bCs/>
          <w:sz w:val="22"/>
          <w:szCs w:val="22"/>
        </w:rPr>
      </w:pPr>
      <w:r>
        <w:rPr>
          <w:b/>
          <w:sz w:val="22"/>
        </w:rPr>
        <w:t>18.</w:t>
      </w:r>
      <w:r>
        <w:rPr>
          <w:b/>
          <w:sz w:val="22"/>
        </w:rPr>
        <w:tab/>
        <w:t>FORCE MAJEURE</w:t>
      </w:r>
    </w:p>
    <w:p w14:paraId="5176A95F" w14:textId="77777777" w:rsidR="005B6ED8" w:rsidRPr="005B6ED8" w:rsidRDefault="005B6ED8" w:rsidP="005B6ED8">
      <w:pPr>
        <w:rPr>
          <w:sz w:val="22"/>
          <w:szCs w:val="22"/>
        </w:rPr>
      </w:pPr>
    </w:p>
    <w:p w14:paraId="504C7DAC" w14:textId="77777777" w:rsidR="005B6ED8" w:rsidRPr="005B6ED8" w:rsidRDefault="005B6ED8" w:rsidP="00C52DFE">
      <w:pPr>
        <w:jc w:val="both"/>
        <w:rPr>
          <w:sz w:val="22"/>
          <w:szCs w:val="22"/>
        </w:rPr>
      </w:pPr>
      <w:r>
        <w:rPr>
          <w:sz w:val="22"/>
        </w:rPr>
        <w:t>18.1.</w:t>
      </w:r>
      <w:r>
        <w:rPr>
          <w:sz w:val="22"/>
        </w:rPr>
        <w:tab/>
        <w:t>Liability under the Contract shall not apply, and the Parties may be fully or partially exempted from civil liability on the following grounds:</w:t>
      </w:r>
    </w:p>
    <w:p w14:paraId="217E195C" w14:textId="77777777" w:rsidR="005B6ED8" w:rsidRPr="005B6ED8" w:rsidRDefault="005B6ED8" w:rsidP="00C52DFE">
      <w:pPr>
        <w:jc w:val="both"/>
        <w:rPr>
          <w:sz w:val="22"/>
          <w:szCs w:val="22"/>
        </w:rPr>
      </w:pPr>
      <w:r>
        <w:rPr>
          <w:sz w:val="22"/>
        </w:rPr>
        <w:t>18.1.1.</w:t>
      </w:r>
    </w:p>
    <w:p w14:paraId="7D9FAB25" w14:textId="77777777" w:rsidR="005B6ED8" w:rsidRPr="005B6ED8" w:rsidRDefault="005B6ED8" w:rsidP="00C52DFE">
      <w:pPr>
        <w:jc w:val="both"/>
        <w:rPr>
          <w:sz w:val="22"/>
          <w:szCs w:val="22"/>
        </w:rPr>
      </w:pPr>
      <w:r>
        <w:rPr>
          <w:sz w:val="22"/>
        </w:rPr>
        <w:t>18.1.2. due to the actions of European Union Member States – when the obligation under the Contract cannot be fulfilled due to the mandatory and unforeseen actions (acts) of the institutions of a European Union Member State, which the Parties did not have the right to dispute, and these actions could not have been foreseen.</w:t>
      </w:r>
    </w:p>
    <w:p w14:paraId="7175AAA4" w14:textId="77777777" w:rsidR="005B6ED8" w:rsidRPr="005B6ED8" w:rsidRDefault="005B6ED8" w:rsidP="00C52DFE">
      <w:pPr>
        <w:jc w:val="both"/>
        <w:rPr>
          <w:sz w:val="22"/>
          <w:szCs w:val="22"/>
        </w:rPr>
      </w:pPr>
      <w:r>
        <w:rPr>
          <w:sz w:val="22"/>
        </w:rPr>
        <w:t>18.2.</w:t>
      </w:r>
      <w:r>
        <w:rPr>
          <w:sz w:val="22"/>
        </w:rPr>
        <w:tab/>
        <w:t xml:space="preserve">A Party requesting to be exempted from liability must notify the other Party of the force majeure circumstances immediately, but no later than 5 (five) days from the occurrence or </w:t>
      </w:r>
      <w:proofErr w:type="spellStart"/>
      <w:r>
        <w:rPr>
          <w:sz w:val="22"/>
        </w:rPr>
        <w:t>transpirance</w:t>
      </w:r>
      <w:proofErr w:type="spellEnd"/>
      <w:r>
        <w:rPr>
          <w:sz w:val="22"/>
        </w:rPr>
        <w:t xml:space="preserve"> of such circumstances, providing evidence that it has taken all reasonable precautions and made every effort to mitigate costs or adverse consequences, and must also indicate the possible deadline for fulfilling the obligations. The Party must also submit an appropriate notification to the other Party when the grounds for the non-performance of the obligations cease to exist.</w:t>
      </w:r>
    </w:p>
    <w:p w14:paraId="4A204DB0" w14:textId="77777777" w:rsidR="005B6ED8" w:rsidRPr="005B6ED8" w:rsidRDefault="005B6ED8" w:rsidP="00C52DFE">
      <w:pPr>
        <w:jc w:val="both"/>
        <w:rPr>
          <w:sz w:val="22"/>
          <w:szCs w:val="22"/>
        </w:rPr>
      </w:pPr>
      <w:r>
        <w:rPr>
          <w:sz w:val="22"/>
        </w:rPr>
        <w:t>18.3.</w:t>
      </w:r>
      <w:r>
        <w:rPr>
          <w:sz w:val="22"/>
        </w:rPr>
        <w:tab/>
        <w:t>The grounds for exempting a Party from liability arise from the moment of the occurrence of the force majeure circumstances or, if the notification was not submitted on time, from the moment of the submission of the notification. If a Party does not send the notification or does not inform on time, it must compensate the other Party for the damage incurred due to the notification not being submitted on time or due to the absence of any notification.</w:t>
      </w:r>
    </w:p>
    <w:p w14:paraId="5451395F" w14:textId="77777777" w:rsidR="005B6ED8" w:rsidRPr="005B6ED8" w:rsidRDefault="005B6ED8" w:rsidP="00C52DFE">
      <w:pPr>
        <w:jc w:val="both"/>
        <w:rPr>
          <w:sz w:val="22"/>
          <w:szCs w:val="22"/>
        </w:rPr>
      </w:pPr>
      <w:r>
        <w:rPr>
          <w:sz w:val="22"/>
        </w:rPr>
        <w:t>18.4.</w:t>
      </w:r>
      <w:r>
        <w:rPr>
          <w:sz w:val="22"/>
        </w:rPr>
        <w:tab/>
        <w:t>If the force majeure circumstances continue for more than 1 (one) month from the date of receipt of the notification about them, either Party may terminate the Contract by notifying the other Party 5 (five) working days in advance. The fact that a Party lacks the necessary financial resources, or that the debtor’s contracting parties breach their obligations, or that the debtor breaches its obligations to its contracting parties, shall not be deemed force majeure.</w:t>
      </w:r>
    </w:p>
    <w:p w14:paraId="4B12C295" w14:textId="77777777" w:rsidR="005B6ED8" w:rsidRPr="005B6ED8" w:rsidRDefault="005B6ED8" w:rsidP="005B6ED8">
      <w:pPr>
        <w:rPr>
          <w:sz w:val="22"/>
          <w:szCs w:val="22"/>
        </w:rPr>
      </w:pPr>
    </w:p>
    <w:p w14:paraId="29BFBC80" w14:textId="77777777" w:rsidR="005B6ED8" w:rsidRPr="00C52DFE" w:rsidRDefault="005B6ED8" w:rsidP="00C52DFE">
      <w:pPr>
        <w:jc w:val="center"/>
        <w:rPr>
          <w:b/>
          <w:bCs/>
          <w:sz w:val="22"/>
          <w:szCs w:val="22"/>
        </w:rPr>
      </w:pPr>
      <w:r>
        <w:rPr>
          <w:b/>
          <w:sz w:val="22"/>
        </w:rPr>
        <w:t>19.</w:t>
      </w:r>
      <w:r>
        <w:rPr>
          <w:b/>
          <w:sz w:val="22"/>
        </w:rPr>
        <w:tab/>
        <w:t>INVALIDITY OF CONTRACT PROVISIONS</w:t>
      </w:r>
    </w:p>
    <w:p w14:paraId="3BAF4355" w14:textId="77777777" w:rsidR="005B6ED8" w:rsidRPr="005B6ED8" w:rsidRDefault="005B6ED8" w:rsidP="005B6ED8">
      <w:pPr>
        <w:rPr>
          <w:sz w:val="22"/>
          <w:szCs w:val="22"/>
        </w:rPr>
      </w:pPr>
    </w:p>
    <w:p w14:paraId="4DB6DCA2" w14:textId="77777777" w:rsidR="005B6ED8" w:rsidRPr="005B6ED8" w:rsidRDefault="005B6ED8" w:rsidP="00C52DFE">
      <w:pPr>
        <w:jc w:val="both"/>
        <w:rPr>
          <w:sz w:val="22"/>
          <w:szCs w:val="22"/>
        </w:rPr>
      </w:pPr>
      <w:r>
        <w:rPr>
          <w:sz w:val="22"/>
        </w:rPr>
        <w:t>19.1.</w:t>
      </w:r>
      <w:r>
        <w:rPr>
          <w:sz w:val="22"/>
        </w:rPr>
        <w:tab/>
        <w:t xml:space="preserve">If any provision of the Contract is or becomes partially or fully invalid, the Parties must conclude an Addendum as soon as possible and replace the invalid provision with another provision which, as far as possible, would have the same economic and legal effect as sought when agreeing on the invalid provision of the Contract. Such an invalid provision shall not invalidate other provisions of the Contract, </w:t>
      </w:r>
      <w:proofErr w:type="gramStart"/>
      <w:r>
        <w:rPr>
          <w:sz w:val="22"/>
        </w:rPr>
        <w:t>provided that</w:t>
      </w:r>
      <w:proofErr w:type="gramEnd"/>
      <w:r>
        <w:rPr>
          <w:sz w:val="22"/>
        </w:rPr>
        <w:t xml:space="preserve"> this does not breach laws and other </w:t>
      </w:r>
      <w:proofErr w:type="gramStart"/>
      <w:r>
        <w:rPr>
          <w:sz w:val="22"/>
        </w:rPr>
        <w:t>legislation</w:t>
      </w:r>
      <w:proofErr w:type="gramEnd"/>
      <w:r>
        <w:rPr>
          <w:sz w:val="22"/>
        </w:rPr>
        <w:t xml:space="preserve"> and it can be assumed that the Contract would have been lawfully concluded even without the inclusion of the provision that is invalid.</w:t>
      </w:r>
    </w:p>
    <w:p w14:paraId="7B3B1B00" w14:textId="77777777" w:rsidR="005B6ED8" w:rsidRPr="005B6ED8" w:rsidRDefault="005B6ED8" w:rsidP="00C52DFE">
      <w:pPr>
        <w:jc w:val="both"/>
        <w:rPr>
          <w:sz w:val="22"/>
          <w:szCs w:val="22"/>
        </w:rPr>
      </w:pPr>
      <w:r>
        <w:rPr>
          <w:sz w:val="22"/>
        </w:rPr>
        <w:t>19.2.</w:t>
      </w:r>
      <w:r>
        <w:rPr>
          <w:sz w:val="22"/>
        </w:rPr>
        <w:tab/>
        <w:t>If an amendment to a provision of the General Conditions set out in the Special Conditions is or becomes partially or fully invalid, the wording of that provision of the General Conditions that existed prior to the amendment may not be applied. In such a case, the Parties must act in accordance with Clause 19.1 of the General Conditions.</w:t>
      </w:r>
    </w:p>
    <w:p w14:paraId="2587BB46" w14:textId="77777777" w:rsidR="005B6ED8" w:rsidRPr="005B6ED8" w:rsidRDefault="005B6ED8" w:rsidP="005B6ED8">
      <w:pPr>
        <w:rPr>
          <w:sz w:val="22"/>
          <w:szCs w:val="22"/>
        </w:rPr>
      </w:pPr>
    </w:p>
    <w:p w14:paraId="63283209" w14:textId="77777777" w:rsidR="005B6ED8" w:rsidRPr="00C52DFE" w:rsidRDefault="005B6ED8" w:rsidP="00C52DFE">
      <w:pPr>
        <w:jc w:val="center"/>
        <w:rPr>
          <w:b/>
          <w:bCs/>
          <w:sz w:val="22"/>
          <w:szCs w:val="22"/>
        </w:rPr>
      </w:pPr>
      <w:r>
        <w:rPr>
          <w:b/>
          <w:sz w:val="22"/>
        </w:rPr>
        <w:t>20.</w:t>
      </w:r>
      <w:r>
        <w:rPr>
          <w:b/>
          <w:sz w:val="22"/>
        </w:rPr>
        <w:tab/>
        <w:t>AMENDMENTS TO THE CONTRACT</w:t>
      </w:r>
    </w:p>
    <w:p w14:paraId="181479A9" w14:textId="77777777" w:rsidR="005B6ED8" w:rsidRPr="005B6ED8" w:rsidRDefault="005B6ED8" w:rsidP="005B6ED8">
      <w:pPr>
        <w:rPr>
          <w:sz w:val="22"/>
          <w:szCs w:val="22"/>
        </w:rPr>
      </w:pPr>
    </w:p>
    <w:p w14:paraId="648BFB92" w14:textId="77777777" w:rsidR="005B6ED8" w:rsidRPr="005B6ED8" w:rsidRDefault="005B6ED8" w:rsidP="00C52DFE">
      <w:pPr>
        <w:jc w:val="both"/>
        <w:rPr>
          <w:sz w:val="22"/>
          <w:szCs w:val="22"/>
        </w:rPr>
      </w:pPr>
      <w:r>
        <w:rPr>
          <w:sz w:val="22"/>
        </w:rPr>
        <w:t xml:space="preserve">20.1. The conditions of the Contract may not be amended during the term of the </w:t>
      </w:r>
      <w:proofErr w:type="gramStart"/>
      <w:r>
        <w:rPr>
          <w:sz w:val="22"/>
        </w:rPr>
        <w:t>Contract,</w:t>
      </w:r>
      <w:proofErr w:type="gramEnd"/>
      <w:r>
        <w:rPr>
          <w:sz w:val="22"/>
        </w:rPr>
        <w:t xml:space="preserve"> except for such conditions of the Contract whose amendment is set out in the Contract and/or is possible in accordance with the provisions of the Law on Public Procurement.</w:t>
      </w:r>
    </w:p>
    <w:p w14:paraId="693EEC33" w14:textId="77777777" w:rsidR="005B6ED8" w:rsidRPr="005B6ED8" w:rsidRDefault="005B6ED8" w:rsidP="00C52DFE">
      <w:pPr>
        <w:jc w:val="both"/>
        <w:rPr>
          <w:sz w:val="22"/>
          <w:szCs w:val="22"/>
        </w:rPr>
      </w:pPr>
      <w:r>
        <w:rPr>
          <w:sz w:val="22"/>
        </w:rPr>
        <w:t>20.2. Amendments to the Contract shall be formalised by the Parties concluding an Addendum.</w:t>
      </w:r>
    </w:p>
    <w:p w14:paraId="2DF84A67" w14:textId="77777777" w:rsidR="005B6ED8" w:rsidRPr="005B6ED8" w:rsidRDefault="005B6ED8" w:rsidP="00C52DFE">
      <w:pPr>
        <w:jc w:val="both"/>
        <w:rPr>
          <w:sz w:val="22"/>
          <w:szCs w:val="22"/>
        </w:rPr>
      </w:pPr>
      <w:r>
        <w:rPr>
          <w:sz w:val="22"/>
        </w:rPr>
        <w:t>20.3. The Party initiating the Addendum must submit to the other Party a notification regarding the amendment of the Contract and a justification that there are factual and legal grounds for concluding the Addendum. The other Party must, within 5 (five) working days (or within another deadline agreed upon by the Parties in writing), analyse and assess the received information, and submit its comments and proposals based on the Contract and the imperative provisions of laws and other legislation.</w:t>
      </w:r>
    </w:p>
    <w:p w14:paraId="294B1E25" w14:textId="77777777" w:rsidR="005B6ED8" w:rsidRPr="005B6ED8" w:rsidRDefault="005B6ED8" w:rsidP="00C52DFE">
      <w:pPr>
        <w:jc w:val="both"/>
        <w:rPr>
          <w:sz w:val="22"/>
          <w:szCs w:val="22"/>
        </w:rPr>
      </w:pPr>
      <w:r>
        <w:rPr>
          <w:sz w:val="22"/>
        </w:rPr>
        <w:lastRenderedPageBreak/>
        <w:t>20.4. The Addendum shall enter into force upon its conclusion, unless otherwise specified in the Addendum. The Buyer must publish the Addendum in accordance with the procedure set out in Articles 33 and 86 of the Law on Public Procurement.</w:t>
      </w:r>
    </w:p>
    <w:p w14:paraId="41D04B48" w14:textId="77777777" w:rsidR="005B6ED8" w:rsidRPr="005B6ED8" w:rsidRDefault="005B6ED8" w:rsidP="00C52DFE">
      <w:pPr>
        <w:jc w:val="both"/>
        <w:rPr>
          <w:sz w:val="22"/>
          <w:szCs w:val="22"/>
        </w:rPr>
      </w:pPr>
      <w:r>
        <w:rPr>
          <w:sz w:val="22"/>
        </w:rPr>
        <w:t>20.5. A change in the data regarding the contact persons and details specified in the Special Conditions shall not be deemed an amendment to the Contract (except for the replacement of the Supplier, joint venture partner, subcontractor, or specialist with another person), and a Party must change such data unilaterally, informing the other Party thereof. In any case, an amendment to the Contract may not materially change the Contract.</w:t>
      </w:r>
    </w:p>
    <w:p w14:paraId="6EE4DAD3" w14:textId="77777777" w:rsidR="005B6ED8" w:rsidRPr="005B6ED8" w:rsidRDefault="005B6ED8" w:rsidP="005B6ED8">
      <w:pPr>
        <w:rPr>
          <w:sz w:val="22"/>
          <w:szCs w:val="22"/>
        </w:rPr>
      </w:pPr>
    </w:p>
    <w:p w14:paraId="5CABD067" w14:textId="77777777" w:rsidR="005B6ED8" w:rsidRPr="00C52DFE" w:rsidRDefault="005B6ED8" w:rsidP="00C52DFE">
      <w:pPr>
        <w:jc w:val="center"/>
        <w:rPr>
          <w:b/>
          <w:bCs/>
          <w:sz w:val="22"/>
          <w:szCs w:val="22"/>
        </w:rPr>
      </w:pPr>
      <w:r>
        <w:rPr>
          <w:b/>
          <w:sz w:val="22"/>
        </w:rPr>
        <w:t>21.</w:t>
      </w:r>
      <w:r>
        <w:rPr>
          <w:b/>
          <w:sz w:val="22"/>
        </w:rPr>
        <w:tab/>
        <w:t>SUSPENSION OF THE CONTRACT</w:t>
      </w:r>
    </w:p>
    <w:p w14:paraId="4666F415" w14:textId="77777777" w:rsidR="005B6ED8" w:rsidRPr="005B6ED8" w:rsidRDefault="005B6ED8" w:rsidP="005B6ED8">
      <w:pPr>
        <w:rPr>
          <w:sz w:val="22"/>
          <w:szCs w:val="22"/>
        </w:rPr>
      </w:pPr>
    </w:p>
    <w:p w14:paraId="76AE9C59" w14:textId="77777777" w:rsidR="005B6ED8" w:rsidRPr="005B6ED8" w:rsidRDefault="005B6ED8" w:rsidP="00C52DFE">
      <w:pPr>
        <w:jc w:val="both"/>
        <w:rPr>
          <w:sz w:val="22"/>
          <w:szCs w:val="22"/>
        </w:rPr>
      </w:pPr>
      <w:r>
        <w:rPr>
          <w:sz w:val="22"/>
        </w:rPr>
        <w:t>21.1. In the absence of the Supplier’s fault and in the presence of circumstances which a Party to the Contract could not have foreseen at the time of concluding the Contract, due to which the Party to the Contract is unable to fulfil its contractual obligations, and/or in the presence of other unforeseen circumstances, the Parties to the Contract shall have the right to initiate the suspension of the provision of the Services (or a part thereof) until the end of the relevant circumstances.</w:t>
      </w:r>
    </w:p>
    <w:p w14:paraId="23B0F08E" w14:textId="77777777" w:rsidR="005B6ED8" w:rsidRPr="005B6ED8" w:rsidRDefault="005B6ED8" w:rsidP="00C52DFE">
      <w:pPr>
        <w:jc w:val="both"/>
        <w:rPr>
          <w:sz w:val="22"/>
          <w:szCs w:val="22"/>
        </w:rPr>
      </w:pPr>
      <w:r>
        <w:rPr>
          <w:sz w:val="22"/>
        </w:rPr>
        <w:t>21.2. The provision of the Services (or a part thereof) may be suspended in the presence of at least one of the following circumstances:</w:t>
      </w:r>
    </w:p>
    <w:p w14:paraId="5609328E" w14:textId="77777777" w:rsidR="005B6ED8" w:rsidRPr="005B6ED8" w:rsidRDefault="005B6ED8" w:rsidP="00C52DFE">
      <w:pPr>
        <w:jc w:val="both"/>
        <w:rPr>
          <w:sz w:val="22"/>
          <w:szCs w:val="22"/>
        </w:rPr>
      </w:pPr>
      <w:r>
        <w:rPr>
          <w:sz w:val="22"/>
        </w:rPr>
        <w:t>21.2.1. in the event of the force majeure circumstances provided for in Section 18 of the General Conditions, the deadlines for the performance of the contractual obligations are suspended from the moment of the occurrence of the obstacle or, if it is not reported on time, from the moment of the notification, and are resumed when the aforementioned circumstances no longer hinder the performance of the Contract;</w:t>
      </w:r>
    </w:p>
    <w:p w14:paraId="39E5498D" w14:textId="77777777" w:rsidR="005B6ED8" w:rsidRPr="005B6ED8" w:rsidRDefault="005B6ED8" w:rsidP="00C52DFE">
      <w:pPr>
        <w:jc w:val="both"/>
        <w:rPr>
          <w:sz w:val="22"/>
          <w:szCs w:val="22"/>
        </w:rPr>
      </w:pPr>
      <w:r>
        <w:rPr>
          <w:sz w:val="22"/>
        </w:rPr>
        <w:t>21.2.2. The Supplier cannot provide the Services in accordance with the procedure set out in the Contract (e.g. the Buyer cannot create technical possibilities for the provision of the Services due to objective reasons), and the Supplier cannot perform the Contract as a result;</w:t>
      </w:r>
    </w:p>
    <w:p w14:paraId="2C438981" w14:textId="77777777" w:rsidR="005B6ED8" w:rsidRPr="005B6ED8" w:rsidRDefault="005B6ED8" w:rsidP="00C52DFE">
      <w:pPr>
        <w:jc w:val="both"/>
        <w:rPr>
          <w:sz w:val="22"/>
          <w:szCs w:val="22"/>
        </w:rPr>
      </w:pPr>
      <w:r>
        <w:rPr>
          <w:sz w:val="22"/>
        </w:rPr>
        <w:t>21.2.3. due to the acquisition of unforeseen goods, services, and/or works related to the object of procurement, the need for which became apparent only during the performance of the Contract;</w:t>
      </w:r>
    </w:p>
    <w:p w14:paraId="35FEE731" w14:textId="77777777" w:rsidR="005B6ED8" w:rsidRPr="005B6ED8" w:rsidRDefault="005B6ED8" w:rsidP="00C52DFE">
      <w:pPr>
        <w:jc w:val="both"/>
        <w:rPr>
          <w:sz w:val="22"/>
          <w:szCs w:val="22"/>
        </w:rPr>
      </w:pPr>
      <w:r>
        <w:rPr>
          <w:sz w:val="22"/>
        </w:rPr>
        <w:t>21.2.4. the performance of another procurement contract of the Buyer having a direct impact on this Contract is delayed through no fault of the Buyer;</w:t>
      </w:r>
    </w:p>
    <w:p w14:paraId="0EF807AA" w14:textId="77777777" w:rsidR="005B6ED8" w:rsidRPr="005B6ED8" w:rsidRDefault="005B6ED8" w:rsidP="00C52DFE">
      <w:pPr>
        <w:jc w:val="both"/>
        <w:rPr>
          <w:sz w:val="22"/>
          <w:szCs w:val="22"/>
        </w:rPr>
      </w:pPr>
      <w:r>
        <w:rPr>
          <w:sz w:val="22"/>
        </w:rPr>
        <w:t>21.2.5. there are evidence-based obstacles or hindrances caused to the Supplier by other third parties, which are not due to the Supplier’s delayed or improper performance of the contractual obligations in accordance with the conditions and procedure of the Contract;</w:t>
      </w:r>
    </w:p>
    <w:p w14:paraId="5C4AB576" w14:textId="77777777" w:rsidR="005B6ED8" w:rsidRPr="005B6ED8" w:rsidRDefault="005B6ED8" w:rsidP="00C52DFE">
      <w:pPr>
        <w:jc w:val="both"/>
        <w:rPr>
          <w:sz w:val="22"/>
          <w:szCs w:val="22"/>
        </w:rPr>
      </w:pPr>
      <w:r>
        <w:rPr>
          <w:sz w:val="22"/>
        </w:rPr>
        <w:t>21.2.6. upon the change of valid legislation or the entry into force of new legislation which affects the performance of this Contract;</w:t>
      </w:r>
    </w:p>
    <w:p w14:paraId="271A3208" w14:textId="29B35F6B" w:rsidR="005B6ED8" w:rsidRPr="005B6ED8" w:rsidRDefault="005B6ED8" w:rsidP="00C52DFE">
      <w:pPr>
        <w:jc w:val="both"/>
        <w:rPr>
          <w:sz w:val="22"/>
          <w:szCs w:val="22"/>
        </w:rPr>
      </w:pPr>
      <w:r>
        <w:rPr>
          <w:sz w:val="22"/>
        </w:rPr>
        <w:t>21.2.</w:t>
      </w:r>
      <w:r w:rsidR="00776873">
        <w:rPr>
          <w:sz w:val="22"/>
        </w:rPr>
        <w:t>7</w:t>
      </w:r>
      <w:r>
        <w:rPr>
          <w:sz w:val="22"/>
        </w:rPr>
        <w:t>. due to judicial (arbitration) disputes with the Buyer or third parties, the subject matter of which is directly related to the performance of the Contract.</w:t>
      </w:r>
    </w:p>
    <w:p w14:paraId="32FE1D45" w14:textId="77777777" w:rsidR="005B6ED8" w:rsidRPr="005B6ED8" w:rsidRDefault="005B6ED8" w:rsidP="00C52DFE">
      <w:pPr>
        <w:jc w:val="both"/>
        <w:rPr>
          <w:sz w:val="22"/>
          <w:szCs w:val="22"/>
        </w:rPr>
      </w:pPr>
      <w:r>
        <w:rPr>
          <w:sz w:val="22"/>
        </w:rPr>
        <w:t>21.3. If the suspension of the provision of the Services (or any part thereof) is carried out due to the circumstances specified in Sub-clause 21.2 of the General Conditions and continues for no longer than 3 (three) months, such suspension shall be deemed an amendment to the Contract under the conditions set out therein and shall be formalised in accordance with the procedure set out in Sub-clause 21.6 of the Contract.</w:t>
      </w:r>
    </w:p>
    <w:p w14:paraId="59B5BB07" w14:textId="77777777" w:rsidR="005B6ED8" w:rsidRPr="005B6ED8" w:rsidRDefault="005B6ED8" w:rsidP="00C52DFE">
      <w:pPr>
        <w:jc w:val="both"/>
        <w:rPr>
          <w:sz w:val="22"/>
          <w:szCs w:val="22"/>
        </w:rPr>
      </w:pPr>
      <w:r>
        <w:rPr>
          <w:sz w:val="22"/>
        </w:rPr>
        <w:t>21.4. If the suspension of the provision of the Services (or any part thereof) is carried out due to other circumstances not specified in Sub-clause 21.2 of the General Conditions and/or the circumstances specified in Sub-clause 21.2 of the General Conditions continue for more than 3 (three) months and/or without observing the procedure set out in this Section, this shall be deemed an amendment to the Contract, which must be carried out in accordance with the provisions of the Law on Public Procurement and formalised in accordance with the procedure set out in Sub-clause 21.6 of the Contract.</w:t>
      </w:r>
    </w:p>
    <w:p w14:paraId="2BD4E904" w14:textId="77777777" w:rsidR="005B6ED8" w:rsidRPr="005B6ED8" w:rsidRDefault="005B6ED8" w:rsidP="00C52DFE">
      <w:pPr>
        <w:jc w:val="both"/>
        <w:rPr>
          <w:sz w:val="22"/>
          <w:szCs w:val="22"/>
        </w:rPr>
      </w:pPr>
      <w:r>
        <w:rPr>
          <w:sz w:val="22"/>
        </w:rPr>
        <w:t>21.5. The performance of contractual obligations may be suspended only during the term of the Contract in accordance with the following procedure:</w:t>
      </w:r>
    </w:p>
    <w:p w14:paraId="21FC0064" w14:textId="77777777" w:rsidR="005B6ED8" w:rsidRPr="005B6ED8" w:rsidRDefault="005B6ED8" w:rsidP="00C52DFE">
      <w:pPr>
        <w:jc w:val="both"/>
        <w:rPr>
          <w:sz w:val="22"/>
          <w:szCs w:val="22"/>
        </w:rPr>
      </w:pPr>
      <w:r>
        <w:rPr>
          <w:sz w:val="22"/>
        </w:rPr>
        <w:t xml:space="preserve">21.5.1. upon the occurrence of circumstances due to which the Supplier cannot fulfil its contractual obligations, the Supplier must immediately inform the Buyer thereof. The Supplier’s written request must state the suspension circumstance (Sub-clause 21.2 of the General Conditions) and the arguments, objective facts, and evidence substantiating the occurrence of the circumstance and the anticipated duration. The Buyer, having assessed the request, shall inform the Supplier in writing no later than 3 (three) working days of its decision regarding the </w:t>
      </w:r>
      <w:r>
        <w:rPr>
          <w:sz w:val="22"/>
        </w:rPr>
        <w:lastRenderedPageBreak/>
        <w:t>suspension of the performance of the contractual obligations. If the Supplier fails to provide specific arguments and facts substantiated by evidence, the Buyer shall have the right to refuse in writing to approve the suspension;</w:t>
      </w:r>
    </w:p>
    <w:p w14:paraId="5BA7D02C" w14:textId="77777777" w:rsidR="005B6ED8" w:rsidRPr="005B6ED8" w:rsidRDefault="005B6ED8" w:rsidP="00C52DFE">
      <w:pPr>
        <w:jc w:val="both"/>
        <w:rPr>
          <w:sz w:val="22"/>
          <w:szCs w:val="22"/>
        </w:rPr>
      </w:pPr>
      <w:r>
        <w:rPr>
          <w:sz w:val="22"/>
        </w:rPr>
        <w:t>21.5.2. Upon the Buyer informing the Supplier in writing and providing it with a reasoned explanation as to the circumstances and the duration for which it is necessary to suspend the deadline for the performance of the contractual obligations, the Supplier shall, no later than 3 (three) working days thereafter, inform the Buyer in writing and confirm that it agrees to the suspension. The Supplier shall have the right to object to the suspension of the performance of the contractual obligations only if the Supplier can, at its own expense and by its own efforts, eliminate the circumstances that have arisen and caused the necessity to suspend the performance of the contractual obligations;</w:t>
      </w:r>
    </w:p>
    <w:p w14:paraId="4FEA0BA3" w14:textId="77777777" w:rsidR="005B6ED8" w:rsidRPr="005B6ED8" w:rsidRDefault="005B6ED8" w:rsidP="00C52DFE">
      <w:pPr>
        <w:jc w:val="both"/>
        <w:rPr>
          <w:sz w:val="22"/>
          <w:szCs w:val="22"/>
        </w:rPr>
      </w:pPr>
      <w:r>
        <w:rPr>
          <w:sz w:val="22"/>
        </w:rPr>
        <w:t>21.5.3. The Supplier, having received the Buyer’s written notification of the suspension, must immediately, but no later than 3 (three) working days after the date of sending the confirmation to the Buyer, suspend the performance of the contractual obligations or any part thereof. If the performance of the contractual obligations or any part thereof is suspended, the Parties may not fulfil any obligations assigned to them under the Contract or the relevant part of the Contract.</w:t>
      </w:r>
    </w:p>
    <w:p w14:paraId="60CD5C61" w14:textId="77777777" w:rsidR="005B6ED8" w:rsidRPr="005B6ED8" w:rsidRDefault="005B6ED8" w:rsidP="00C52DFE">
      <w:pPr>
        <w:jc w:val="both"/>
        <w:rPr>
          <w:sz w:val="22"/>
          <w:szCs w:val="22"/>
        </w:rPr>
      </w:pPr>
      <w:r>
        <w:rPr>
          <w:sz w:val="22"/>
        </w:rPr>
        <w:t>21.6. The Parties shall formalise the suspension of the performance of the contractual obligations by a written agreement, stating the reasons and the suspension period, and attaching documents confirming the grounds for suspension, and confirm it with the signatures of the Parties’ authorised representatives. Such agreements shall form an integral part of the Contract.</w:t>
      </w:r>
    </w:p>
    <w:p w14:paraId="415DF238" w14:textId="77777777" w:rsidR="005B6ED8" w:rsidRPr="005B6ED8" w:rsidRDefault="005B6ED8" w:rsidP="00C52DFE">
      <w:pPr>
        <w:jc w:val="both"/>
        <w:rPr>
          <w:sz w:val="22"/>
          <w:szCs w:val="22"/>
        </w:rPr>
      </w:pPr>
      <w:r>
        <w:rPr>
          <w:sz w:val="22"/>
        </w:rPr>
        <w:t>21.7. The performance of the contractual obligations shall be suspended for a period no longer than the existence of the specific, justified circumstance.</w:t>
      </w:r>
    </w:p>
    <w:p w14:paraId="4C222749" w14:textId="77777777" w:rsidR="005B6ED8" w:rsidRPr="005B6ED8" w:rsidRDefault="005B6ED8" w:rsidP="00C52DFE">
      <w:pPr>
        <w:jc w:val="both"/>
        <w:rPr>
          <w:sz w:val="22"/>
          <w:szCs w:val="22"/>
        </w:rPr>
      </w:pPr>
      <w:r>
        <w:rPr>
          <w:sz w:val="22"/>
        </w:rPr>
        <w:t>21.8. The Parties agree that the period of suspension of the performance of the contractual obligations is not included in the deadline for the performance of the Contract; during this period, the contractual obligations are not fulfilled, and for this period the Buyer shall not make any payments to the Supplier, nor pay any fines or downtime compensation.</w:t>
      </w:r>
    </w:p>
    <w:p w14:paraId="5549E64C" w14:textId="77777777" w:rsidR="005B6ED8" w:rsidRPr="005B6ED8" w:rsidRDefault="005B6ED8" w:rsidP="00C52DFE">
      <w:pPr>
        <w:jc w:val="both"/>
        <w:rPr>
          <w:sz w:val="22"/>
          <w:szCs w:val="22"/>
        </w:rPr>
      </w:pPr>
      <w:r>
        <w:rPr>
          <w:sz w:val="22"/>
        </w:rPr>
        <w:t xml:space="preserve">21.9. If the deadlines for the performance of the obligations set out in the Contract were suspended on the grounds set out in the Contract, they shall be resumed upon the end of the circumstances that caused the suspension or upon the expiry of the deadline specified in the agreement of the Parties, whichever occurs earlier. </w:t>
      </w:r>
      <w:proofErr w:type="gramStart"/>
      <w:r>
        <w:rPr>
          <w:sz w:val="22"/>
        </w:rPr>
        <w:t>In the event that</w:t>
      </w:r>
      <w:proofErr w:type="gramEnd"/>
      <w:r>
        <w:rPr>
          <w:sz w:val="22"/>
        </w:rPr>
        <w:t xml:space="preserve"> the deadlines for the performance of the obligations set out in the Contract are resumed earlier than the end of the suspension period specified in the agreement of the Parties, the Parties shall formalise the date of resumption of the deadlines for the performance of the obligations set out in the Contract in writing.</w:t>
      </w:r>
    </w:p>
    <w:p w14:paraId="0F14D617" w14:textId="77777777" w:rsidR="005B6ED8" w:rsidRPr="005B6ED8" w:rsidRDefault="005B6ED8" w:rsidP="00C52DFE">
      <w:pPr>
        <w:jc w:val="both"/>
        <w:rPr>
          <w:sz w:val="22"/>
          <w:szCs w:val="22"/>
        </w:rPr>
      </w:pPr>
      <w:r>
        <w:rPr>
          <w:sz w:val="22"/>
        </w:rPr>
        <w:t xml:space="preserve">21.10. Upon resumption of the performance of the Contract, the deadlines for the performance of unfulfilled obligations (or any part thereof) and the term of the Contract shall be extended by the </w:t>
      </w:r>
      <w:proofErr w:type="gramStart"/>
      <w:r>
        <w:rPr>
          <w:sz w:val="22"/>
        </w:rPr>
        <w:t>period of time</w:t>
      </w:r>
      <w:proofErr w:type="gramEnd"/>
      <w:r>
        <w:rPr>
          <w:sz w:val="22"/>
        </w:rPr>
        <w:t xml:space="preserve"> that was left for their performance (term of the Contract) at the time of their suspension.</w:t>
      </w:r>
    </w:p>
    <w:p w14:paraId="2D65FA16" w14:textId="77777777" w:rsidR="005B6ED8" w:rsidRDefault="005B6ED8" w:rsidP="00C52DFE">
      <w:pPr>
        <w:jc w:val="both"/>
        <w:rPr>
          <w:sz w:val="22"/>
        </w:rPr>
      </w:pPr>
      <w:r>
        <w:rPr>
          <w:sz w:val="22"/>
        </w:rPr>
        <w:t>21.11. If the performance of the contractual obligations was suspended for a period longer than 3 (three) months, upon the expiry of this period, either Party may, by written notification, demand that the other Party resume the performance of the Contract. If the Party fails to resume the performance of the Contract without justified circumstances within 10 (ten) days of the relevant request, the other Party may terminate the Contract by providing 10 (ten) days’ advance notice.</w:t>
      </w:r>
    </w:p>
    <w:p w14:paraId="76DEE51B" w14:textId="13F17302" w:rsidR="003D380F" w:rsidRPr="00A54ED5" w:rsidRDefault="00D65DF8" w:rsidP="003D380F">
      <w:pPr>
        <w:jc w:val="both"/>
        <w:rPr>
          <w:sz w:val="22"/>
          <w:lang w:val="en-US"/>
        </w:rPr>
      </w:pPr>
      <w:r>
        <w:rPr>
          <w:sz w:val="22"/>
        </w:rPr>
        <w:t xml:space="preserve">21.12. </w:t>
      </w:r>
      <w:r w:rsidR="003D380F" w:rsidRPr="00C64C30">
        <w:rPr>
          <w:sz w:val="22"/>
        </w:rPr>
        <w:t>Any suspension of the Contract, or of the provision of any Services</w:t>
      </w:r>
      <w:r w:rsidR="005313E4">
        <w:rPr>
          <w:sz w:val="22"/>
        </w:rPr>
        <w:t xml:space="preserve"> for convenience, </w:t>
      </w:r>
      <w:r w:rsidR="003D380F" w:rsidRPr="00C64C30">
        <w:rPr>
          <w:sz w:val="22"/>
        </w:rPr>
        <w:t xml:space="preserve">at the initiative </w:t>
      </w:r>
      <w:r w:rsidR="005313E4">
        <w:rPr>
          <w:sz w:val="22"/>
        </w:rPr>
        <w:t>any Party</w:t>
      </w:r>
      <w:r w:rsidR="003D380F" w:rsidRPr="00C64C30">
        <w:rPr>
          <w:sz w:val="22"/>
        </w:rPr>
        <w:t xml:space="preserve"> shall give rise to the application of the cancellation or deferral fees specified in Clause 22.</w:t>
      </w:r>
      <w:r w:rsidR="005843B8">
        <w:rPr>
          <w:sz w:val="22"/>
        </w:rPr>
        <w:t>4</w:t>
      </w:r>
      <w:r w:rsidR="003D380F" w:rsidRPr="00C64C30">
        <w:rPr>
          <w:sz w:val="22"/>
        </w:rPr>
        <w:t>.</w:t>
      </w:r>
    </w:p>
    <w:p w14:paraId="3C37EDA4" w14:textId="77777777" w:rsidR="005B6ED8" w:rsidRPr="005B6ED8" w:rsidRDefault="005B6ED8" w:rsidP="005B6ED8">
      <w:pPr>
        <w:rPr>
          <w:sz w:val="22"/>
          <w:szCs w:val="22"/>
        </w:rPr>
      </w:pPr>
    </w:p>
    <w:p w14:paraId="48A489A4" w14:textId="77777777" w:rsidR="005B6ED8" w:rsidRPr="00C52DFE" w:rsidRDefault="005B6ED8" w:rsidP="00C52DFE">
      <w:pPr>
        <w:jc w:val="center"/>
        <w:rPr>
          <w:b/>
          <w:bCs/>
          <w:sz w:val="22"/>
          <w:szCs w:val="22"/>
        </w:rPr>
      </w:pPr>
      <w:r>
        <w:rPr>
          <w:b/>
          <w:sz w:val="22"/>
        </w:rPr>
        <w:t>22.</w:t>
      </w:r>
      <w:r>
        <w:rPr>
          <w:b/>
          <w:sz w:val="22"/>
        </w:rPr>
        <w:tab/>
        <w:t>TERMINATION OF THE CONTRACT</w:t>
      </w:r>
    </w:p>
    <w:p w14:paraId="6B4122FB" w14:textId="77777777" w:rsidR="005B6ED8" w:rsidRPr="005B6ED8" w:rsidRDefault="005B6ED8" w:rsidP="005B6ED8">
      <w:pPr>
        <w:rPr>
          <w:sz w:val="22"/>
          <w:szCs w:val="22"/>
        </w:rPr>
      </w:pPr>
    </w:p>
    <w:p w14:paraId="3CE7DF2F" w14:textId="2E39C500" w:rsidR="005B6ED8" w:rsidRPr="005B6ED8" w:rsidRDefault="005B6ED8" w:rsidP="00C52DFE">
      <w:pPr>
        <w:jc w:val="both"/>
        <w:rPr>
          <w:sz w:val="22"/>
          <w:szCs w:val="22"/>
        </w:rPr>
      </w:pPr>
      <w:r>
        <w:rPr>
          <w:sz w:val="22"/>
        </w:rPr>
        <w:t>The Contract may be terminated in the cases provided for in Article 90 of the Law on Public Procurement and in the Contract, including the possibility to terminate the Contract by agreement of the Parties.</w:t>
      </w:r>
    </w:p>
    <w:p w14:paraId="2669EC69" w14:textId="77777777" w:rsidR="005B6ED8" w:rsidRPr="005B6ED8" w:rsidRDefault="005B6ED8" w:rsidP="005B6ED8">
      <w:pPr>
        <w:rPr>
          <w:sz w:val="22"/>
          <w:szCs w:val="22"/>
        </w:rPr>
      </w:pPr>
    </w:p>
    <w:p w14:paraId="489F45EB" w14:textId="77777777" w:rsidR="005B6ED8" w:rsidRPr="00C52DFE" w:rsidRDefault="005B6ED8" w:rsidP="00C52DFE">
      <w:pPr>
        <w:jc w:val="center"/>
        <w:rPr>
          <w:b/>
          <w:bCs/>
          <w:sz w:val="22"/>
          <w:szCs w:val="22"/>
        </w:rPr>
      </w:pPr>
      <w:r>
        <w:rPr>
          <w:b/>
          <w:sz w:val="22"/>
        </w:rPr>
        <w:t>22.1.</w:t>
      </w:r>
      <w:r>
        <w:rPr>
          <w:b/>
          <w:sz w:val="22"/>
        </w:rPr>
        <w:tab/>
        <w:t>Claims for breaches of the Contract</w:t>
      </w:r>
    </w:p>
    <w:p w14:paraId="214A370B" w14:textId="77777777" w:rsidR="005B6ED8" w:rsidRPr="005B6ED8" w:rsidRDefault="005B6ED8" w:rsidP="005B6ED8">
      <w:pPr>
        <w:rPr>
          <w:sz w:val="22"/>
          <w:szCs w:val="22"/>
        </w:rPr>
      </w:pPr>
    </w:p>
    <w:p w14:paraId="372E5F56" w14:textId="427BDB8E" w:rsidR="005B6ED8" w:rsidRPr="005B6ED8" w:rsidRDefault="005B6ED8" w:rsidP="00C52DFE">
      <w:pPr>
        <w:jc w:val="both"/>
        <w:rPr>
          <w:sz w:val="22"/>
          <w:szCs w:val="22"/>
        </w:rPr>
      </w:pPr>
      <w:r>
        <w:rPr>
          <w:sz w:val="22"/>
        </w:rPr>
        <w:t>22.1.1. If a Party breaches the Contract, laws, or other legislation, the other Party shall have the right to submit a written claim to it, specifying which provision of the Contract, laws, or other legislation the other Party breached and in what way, and setting a reasonable deadline for rectifying the breach.</w:t>
      </w:r>
    </w:p>
    <w:p w14:paraId="090C44E1" w14:textId="77777777" w:rsidR="005B6ED8" w:rsidRPr="005B6ED8" w:rsidRDefault="005B6ED8" w:rsidP="00C52DFE">
      <w:pPr>
        <w:jc w:val="both"/>
        <w:rPr>
          <w:sz w:val="22"/>
          <w:szCs w:val="22"/>
        </w:rPr>
      </w:pPr>
      <w:r>
        <w:rPr>
          <w:sz w:val="22"/>
        </w:rPr>
        <w:t xml:space="preserve">22.1.2. The Party receiving the claim must immediately, but no later than 5 (five) working days, reply to the claim and state what measures it will take to rectify the breach within the deadline set out in the claim, or propose another </w:t>
      </w:r>
      <w:r>
        <w:rPr>
          <w:sz w:val="22"/>
        </w:rPr>
        <w:lastRenderedPageBreak/>
        <w:t>justified deadline with reasons. The Supplier’s right to propose another deadline shall not be deemed the Buyer’s obligation to accept that deadline. The deadline proposed by the Party receiving the claim shall replace the deadline specified in the claim only if the other Party approves it.</w:t>
      </w:r>
    </w:p>
    <w:p w14:paraId="36BB2F06" w14:textId="77777777" w:rsidR="005B6ED8" w:rsidRPr="005B6ED8" w:rsidRDefault="005B6ED8" w:rsidP="005B6ED8">
      <w:pPr>
        <w:rPr>
          <w:sz w:val="22"/>
          <w:szCs w:val="22"/>
        </w:rPr>
      </w:pPr>
    </w:p>
    <w:p w14:paraId="4607D75D" w14:textId="77777777" w:rsidR="005B6ED8" w:rsidRPr="00C52DFE" w:rsidRDefault="005B6ED8" w:rsidP="00C52DFE">
      <w:pPr>
        <w:jc w:val="center"/>
        <w:rPr>
          <w:b/>
          <w:bCs/>
          <w:sz w:val="22"/>
          <w:szCs w:val="22"/>
        </w:rPr>
      </w:pPr>
      <w:r>
        <w:rPr>
          <w:b/>
          <w:sz w:val="22"/>
        </w:rPr>
        <w:t>22.2.</w:t>
      </w:r>
      <w:r>
        <w:rPr>
          <w:b/>
          <w:sz w:val="22"/>
        </w:rPr>
        <w:tab/>
        <w:t>Termination of the Contract at the Buyer’s initiative</w:t>
      </w:r>
    </w:p>
    <w:p w14:paraId="35DDF0FD" w14:textId="77777777" w:rsidR="005B6ED8" w:rsidRPr="005B6ED8" w:rsidRDefault="005B6ED8" w:rsidP="005B6ED8">
      <w:pPr>
        <w:rPr>
          <w:sz w:val="22"/>
          <w:szCs w:val="22"/>
        </w:rPr>
      </w:pPr>
    </w:p>
    <w:p w14:paraId="1E72EA76" w14:textId="77777777" w:rsidR="005B6ED8" w:rsidRPr="005B6ED8" w:rsidRDefault="005B6ED8" w:rsidP="00C52DFE">
      <w:pPr>
        <w:jc w:val="both"/>
        <w:rPr>
          <w:sz w:val="22"/>
          <w:szCs w:val="22"/>
        </w:rPr>
      </w:pPr>
      <w:r>
        <w:rPr>
          <w:sz w:val="22"/>
        </w:rPr>
        <w:t>22.2.1. The Buyer shall unilaterally terminate the Contract, having notified the Supplier in writing no less than 5 (five) days in advance, if the Supplier commits a material breach of the Contract specified in the Special Conditions or a breach of the Contract that meets the characteristics of a material breach of a contract specified in the Civil Code of the Republic of Lithuania, and, having received the Buyer’s claim, fails to rectify the breach within the deadline specified in the claim.</w:t>
      </w:r>
    </w:p>
    <w:p w14:paraId="39996E75" w14:textId="77777777" w:rsidR="005B6ED8" w:rsidRPr="005B6ED8" w:rsidRDefault="005B6ED8" w:rsidP="00C52DFE">
      <w:pPr>
        <w:jc w:val="both"/>
        <w:rPr>
          <w:sz w:val="22"/>
          <w:szCs w:val="22"/>
        </w:rPr>
      </w:pPr>
      <w:r>
        <w:rPr>
          <w:sz w:val="22"/>
        </w:rPr>
        <w:t>22.2.2. The Buyer shall have the right to unilaterally terminate the Contract or any part thereof by notifying the Supplier in writing no less than 10 (ten) days in advance if:</w:t>
      </w:r>
    </w:p>
    <w:p w14:paraId="4E2F642E" w14:textId="77777777" w:rsidR="005B6ED8" w:rsidRPr="005B6ED8" w:rsidRDefault="005B6ED8" w:rsidP="00C52DFE">
      <w:pPr>
        <w:jc w:val="both"/>
        <w:rPr>
          <w:sz w:val="22"/>
          <w:szCs w:val="22"/>
        </w:rPr>
      </w:pPr>
      <w:r>
        <w:rPr>
          <w:sz w:val="22"/>
        </w:rPr>
        <w:t>22.2.2.1. bankruptcy proceedings have been commenced against the Supplier, an out-of-court bankruptcy process has been initiated, it becomes insolvent or is likely to become insolvent, it suspends its business activities, or an analogous situation arises in accordance with the procedure set out in laws and other legislation;</w:t>
      </w:r>
    </w:p>
    <w:p w14:paraId="0B232536" w14:textId="77777777" w:rsidR="005B6ED8" w:rsidRPr="005B6ED8" w:rsidRDefault="005B6ED8" w:rsidP="00C52DFE">
      <w:pPr>
        <w:jc w:val="both"/>
        <w:rPr>
          <w:sz w:val="22"/>
          <w:szCs w:val="22"/>
        </w:rPr>
      </w:pPr>
      <w:r>
        <w:rPr>
          <w:sz w:val="22"/>
        </w:rPr>
        <w:t>22.2.2.2. the Supplier’s situation changes and it meets any ground for exclusion set out in the procurement documents;</w:t>
      </w:r>
    </w:p>
    <w:p w14:paraId="42C0C13E" w14:textId="2824F2B6" w:rsidR="005B6ED8" w:rsidRPr="005B6ED8" w:rsidRDefault="005B6ED8" w:rsidP="00854829">
      <w:pPr>
        <w:jc w:val="both"/>
        <w:rPr>
          <w:sz w:val="22"/>
          <w:szCs w:val="22"/>
        </w:rPr>
      </w:pPr>
      <w:r>
        <w:rPr>
          <w:sz w:val="22"/>
        </w:rPr>
        <w:t xml:space="preserve">22.2.2.3. legislation related to the object of the Contract, the performance of the Contract, or the activity carried out by the Buyer for which the Contract was concluded changes, and due to such </w:t>
      </w:r>
      <w:proofErr w:type="gramStart"/>
      <w:r>
        <w:rPr>
          <w:sz w:val="22"/>
        </w:rPr>
        <w:t>changes</w:t>
      </w:r>
      <w:proofErr w:type="gramEnd"/>
      <w:r>
        <w:rPr>
          <w:sz w:val="22"/>
        </w:rPr>
        <w:t xml:space="preserve"> the Buyer decides to terminate the Contract;</w:t>
      </w:r>
    </w:p>
    <w:p w14:paraId="744967D2" w14:textId="2C800097" w:rsidR="005B6ED8" w:rsidRPr="005B6ED8" w:rsidRDefault="005B6ED8" w:rsidP="00C52DFE">
      <w:pPr>
        <w:jc w:val="both"/>
        <w:rPr>
          <w:sz w:val="22"/>
          <w:szCs w:val="22"/>
        </w:rPr>
      </w:pPr>
      <w:r>
        <w:rPr>
          <w:sz w:val="22"/>
        </w:rPr>
        <w:t>22.2.2.</w:t>
      </w:r>
      <w:r w:rsidR="003217CE">
        <w:rPr>
          <w:sz w:val="22"/>
        </w:rPr>
        <w:t>4</w:t>
      </w:r>
      <w:r>
        <w:rPr>
          <w:sz w:val="22"/>
        </w:rPr>
        <w:t>. the Buyer receives an instruction or recommendation from the authorities performing procurement supervision to terminate the Contract;</w:t>
      </w:r>
    </w:p>
    <w:p w14:paraId="3F20EAD6" w14:textId="45A37DD7" w:rsidR="005B6ED8" w:rsidRPr="005B6ED8" w:rsidRDefault="005B6ED8" w:rsidP="00C52DFE">
      <w:pPr>
        <w:jc w:val="both"/>
        <w:rPr>
          <w:sz w:val="22"/>
          <w:szCs w:val="22"/>
        </w:rPr>
      </w:pPr>
      <w:r>
        <w:rPr>
          <w:sz w:val="22"/>
        </w:rPr>
        <w:t>22.2.2.</w:t>
      </w:r>
      <w:r w:rsidR="003217CE">
        <w:rPr>
          <w:sz w:val="22"/>
        </w:rPr>
        <w:t>5</w:t>
      </w:r>
      <w:r>
        <w:rPr>
          <w:sz w:val="22"/>
        </w:rPr>
        <w:t>. the Supplier delays the submission of an extension of the Contract performance guarantee for more than 10 (ten) working days from the end of the validity period of the last Contract performance guarantee, or refuses to submit it;</w:t>
      </w:r>
    </w:p>
    <w:p w14:paraId="6CDDDDD8" w14:textId="2C1F8AE8" w:rsidR="005B6ED8" w:rsidRPr="005B6ED8" w:rsidRDefault="005B6ED8" w:rsidP="00C52DFE">
      <w:pPr>
        <w:jc w:val="both"/>
        <w:rPr>
          <w:sz w:val="22"/>
          <w:szCs w:val="22"/>
        </w:rPr>
      </w:pPr>
      <w:r>
        <w:rPr>
          <w:sz w:val="22"/>
        </w:rPr>
        <w:t>22.2.2.</w:t>
      </w:r>
      <w:r w:rsidR="003217CE">
        <w:rPr>
          <w:sz w:val="22"/>
        </w:rPr>
        <w:t>6</w:t>
      </w:r>
      <w:r>
        <w:rPr>
          <w:sz w:val="22"/>
        </w:rPr>
        <w:t>. the Supplier refuses to rectify or fails to rectify the defects in the Services within the reasonable deadlines set by the Buyer;</w:t>
      </w:r>
    </w:p>
    <w:p w14:paraId="169499F6" w14:textId="5120AC0A" w:rsidR="005B6ED8" w:rsidRPr="005B6ED8" w:rsidRDefault="005B6ED8" w:rsidP="00C52DFE">
      <w:pPr>
        <w:jc w:val="both"/>
        <w:rPr>
          <w:sz w:val="22"/>
          <w:szCs w:val="22"/>
        </w:rPr>
      </w:pPr>
      <w:r>
        <w:rPr>
          <w:sz w:val="22"/>
        </w:rPr>
        <w:t>22.2.2.</w:t>
      </w:r>
      <w:r w:rsidR="003217CE">
        <w:rPr>
          <w:sz w:val="22"/>
        </w:rPr>
        <w:t>7</w:t>
      </w:r>
      <w:r>
        <w:rPr>
          <w:sz w:val="22"/>
        </w:rPr>
        <w:t>. the Supplier</w:t>
      </w:r>
      <w:r w:rsidR="00B72C01">
        <w:rPr>
          <w:sz w:val="22"/>
        </w:rPr>
        <w:t xml:space="preserve"> materially</w:t>
      </w:r>
      <w:r>
        <w:rPr>
          <w:sz w:val="22"/>
        </w:rPr>
        <w:t xml:space="preserve"> breaches the Contract, laws, or other legislation and fails to rectify the breach within the deadline specified in the Buyer’s written claim;</w:t>
      </w:r>
    </w:p>
    <w:p w14:paraId="5DE33AD2" w14:textId="6D74D997" w:rsidR="005B6ED8" w:rsidRPr="005B6ED8" w:rsidRDefault="005B6ED8" w:rsidP="00C52DFE">
      <w:pPr>
        <w:jc w:val="both"/>
        <w:rPr>
          <w:sz w:val="22"/>
          <w:szCs w:val="22"/>
        </w:rPr>
      </w:pPr>
      <w:r>
        <w:rPr>
          <w:sz w:val="22"/>
        </w:rPr>
        <w:t>22.2.2.</w:t>
      </w:r>
      <w:r w:rsidR="003217CE">
        <w:rPr>
          <w:sz w:val="22"/>
        </w:rPr>
        <w:t>8</w:t>
      </w:r>
      <w:r>
        <w:rPr>
          <w:sz w:val="22"/>
        </w:rPr>
        <w:t>. the Government of the Republic of Lithuania adopts a decision in accordance with the procedure set out in the Law of the Republic of Lithuania on the Protection of Objects of Importance to Ensuring National Security confirming that the Contract does not meet national security interests (applicable if the Buyer operates in areas considered to be part of strategically important sectors of the economy for ensuring national security, or is considered an essential entity);</w:t>
      </w:r>
    </w:p>
    <w:p w14:paraId="71547CED" w14:textId="36CC6D84" w:rsidR="005B6ED8" w:rsidRPr="005B6ED8" w:rsidRDefault="005B6ED8" w:rsidP="00C52DFE">
      <w:pPr>
        <w:jc w:val="both"/>
        <w:rPr>
          <w:sz w:val="22"/>
          <w:szCs w:val="22"/>
        </w:rPr>
      </w:pPr>
      <w:r>
        <w:rPr>
          <w:sz w:val="22"/>
        </w:rPr>
        <w:t>22.2.2.</w:t>
      </w:r>
      <w:r w:rsidR="003217CE">
        <w:rPr>
          <w:sz w:val="22"/>
        </w:rPr>
        <w:t>9</w:t>
      </w:r>
      <w:r>
        <w:rPr>
          <w:sz w:val="22"/>
        </w:rPr>
        <w:t>. the circumstances set out in Article 37(8) and/or Article 47(8) of the Law on Public Procurement transpire.</w:t>
      </w:r>
    </w:p>
    <w:p w14:paraId="51498CDA" w14:textId="77777777" w:rsidR="005B6ED8" w:rsidRPr="005B6ED8" w:rsidRDefault="005B6ED8" w:rsidP="00C52DFE">
      <w:pPr>
        <w:jc w:val="both"/>
        <w:rPr>
          <w:sz w:val="22"/>
          <w:szCs w:val="22"/>
        </w:rPr>
      </w:pPr>
      <w:r>
        <w:rPr>
          <w:sz w:val="22"/>
        </w:rPr>
        <w:t xml:space="preserve">22.2.3. The Contract shall be deemed null and void if it is established that the performance of the Contract contradicts the mandatory international sanctions implemented in the Republic of Lithuania, as defined in the Law on Sanctions and other international, European Union, and Republic of Lithuania legislation (at least one of the applied sanctions). The moment of invalidity of the Contract is determined in accordance with the </w:t>
      </w:r>
      <w:proofErr w:type="gramStart"/>
      <w:r>
        <w:rPr>
          <w:sz w:val="22"/>
        </w:rPr>
        <w:t>aforementioned law</w:t>
      </w:r>
      <w:proofErr w:type="gramEnd"/>
      <w:r>
        <w:rPr>
          <w:sz w:val="22"/>
        </w:rPr>
        <w:t>.</w:t>
      </w:r>
    </w:p>
    <w:p w14:paraId="0DAD71AC" w14:textId="77777777" w:rsidR="005B6ED8" w:rsidRPr="005B6ED8" w:rsidRDefault="005B6ED8" w:rsidP="00C52DFE">
      <w:pPr>
        <w:jc w:val="both"/>
        <w:rPr>
          <w:sz w:val="22"/>
          <w:szCs w:val="22"/>
        </w:rPr>
      </w:pPr>
      <w:r>
        <w:rPr>
          <w:sz w:val="22"/>
        </w:rPr>
        <w:t>22.2.4. The Buyer shall immediately, but no later than 5 (five) days, unilaterally terminate the Contract or suspend its performance for the period of implementation of mandatory international sanctions, as defined in the Law on Sanctions and other international, European Union, and Republic of Lithuania legislation, having notified the Supplier in writing thereof, if the Contract entered into force before the determination of the implementation of these international sanctions in the Republic of Lithuania. It is prohibited to assume new obligations under the Contract the performance of which would contradict the international sanctions implemented in the Republic of Lithuania.</w:t>
      </w:r>
    </w:p>
    <w:p w14:paraId="51EE8B3B" w14:textId="77777777" w:rsidR="005B6ED8" w:rsidRPr="005B6ED8" w:rsidRDefault="005B6ED8" w:rsidP="00C52DFE">
      <w:pPr>
        <w:jc w:val="both"/>
        <w:rPr>
          <w:sz w:val="22"/>
          <w:szCs w:val="22"/>
        </w:rPr>
      </w:pPr>
      <w:r>
        <w:rPr>
          <w:sz w:val="22"/>
        </w:rPr>
        <w:t xml:space="preserve">22.2.5. If the Contract is terminated due to the Supplier materially breaching the Contract or the Supplier unreasonably terminating the performance of the Contract in breach of the procedure set out in the Contract, and if the Special Conditions do not provide that the proper performance of the Contract is guaranteed by a Contract performance guarantee, the Supplier undertakes to pay the Buyer a fine in the amount specified in the Special </w:t>
      </w:r>
      <w:r>
        <w:rPr>
          <w:sz w:val="22"/>
        </w:rPr>
        <w:lastRenderedPageBreak/>
        <w:t>Conditions and to compensate for the losses related to the termination of the Contract. If the Special Conditions provide that the proper performance of the Contract is guaranteed by a Contract performance guarantee, the Supplier undertakes to pay the Buyer the remaining part of the fine in the amount specified in the Special Conditions and to compensate for the losses related to the termination of the Contract to the extent that they are not covered by the Contract performance guarantee. Upon the Buyer submitting a claim to compensate for the losses incurred, the amount of the fine shall be credited towards the compensation for losses.</w:t>
      </w:r>
    </w:p>
    <w:p w14:paraId="476035AB" w14:textId="77777777" w:rsidR="005B6ED8" w:rsidRPr="005B6ED8" w:rsidRDefault="005B6ED8" w:rsidP="00C52DFE">
      <w:pPr>
        <w:jc w:val="both"/>
        <w:rPr>
          <w:sz w:val="22"/>
          <w:szCs w:val="22"/>
        </w:rPr>
      </w:pPr>
      <w:r>
        <w:rPr>
          <w:sz w:val="22"/>
        </w:rPr>
        <w:t>22.2.6. The Buyer shall have the right to unilaterally terminate the Contract in other cases established in the Special Conditions (if applicable) and in laws and other legislation.</w:t>
      </w:r>
    </w:p>
    <w:p w14:paraId="50F7B5CA" w14:textId="77777777" w:rsidR="005B6ED8" w:rsidRPr="005B6ED8" w:rsidRDefault="005B6ED8" w:rsidP="00C52DFE">
      <w:pPr>
        <w:jc w:val="both"/>
        <w:rPr>
          <w:sz w:val="22"/>
          <w:szCs w:val="22"/>
        </w:rPr>
      </w:pPr>
      <w:r>
        <w:rPr>
          <w:sz w:val="22"/>
        </w:rPr>
        <w:t>22.2.7. The Contract shall be deemed terminated on the day following the expiry of the notice period for the termination of the Contract.</w:t>
      </w:r>
    </w:p>
    <w:p w14:paraId="6E5DEDE7" w14:textId="6624914F" w:rsidR="008E7C40" w:rsidRPr="005B6ED8" w:rsidRDefault="005B6ED8" w:rsidP="00C52DFE">
      <w:pPr>
        <w:jc w:val="both"/>
        <w:rPr>
          <w:sz w:val="22"/>
          <w:szCs w:val="22"/>
        </w:rPr>
      </w:pPr>
      <w:r>
        <w:rPr>
          <w:sz w:val="22"/>
        </w:rPr>
        <w:t>22.2.8. In cases where the Supplier rectifies the breach or the circumstances due to which the Contract termination procedure was initiated cease to exist, the Contract may not be terminated and the notice regarding the termination of the Contract becomes invalid, if the Supplier provides information about the rectification of the breach or the cessation of the circumstances due to which the Contract termination procedure was initiated.</w:t>
      </w:r>
    </w:p>
    <w:p w14:paraId="5FED6B91" w14:textId="77777777" w:rsidR="005B6ED8" w:rsidRPr="005B6ED8" w:rsidRDefault="005B6ED8" w:rsidP="005B6ED8">
      <w:pPr>
        <w:rPr>
          <w:sz w:val="22"/>
          <w:szCs w:val="22"/>
        </w:rPr>
      </w:pPr>
    </w:p>
    <w:p w14:paraId="3244746A" w14:textId="77777777" w:rsidR="005B6ED8" w:rsidRPr="00C52DFE" w:rsidRDefault="005B6ED8" w:rsidP="00C52DFE">
      <w:pPr>
        <w:jc w:val="center"/>
        <w:rPr>
          <w:b/>
          <w:bCs/>
          <w:sz w:val="22"/>
          <w:szCs w:val="22"/>
        </w:rPr>
      </w:pPr>
      <w:r>
        <w:rPr>
          <w:b/>
          <w:sz w:val="22"/>
        </w:rPr>
        <w:t>22.3.</w:t>
      </w:r>
      <w:r>
        <w:rPr>
          <w:b/>
          <w:sz w:val="22"/>
        </w:rPr>
        <w:tab/>
        <w:t>Termination of the Contract at the Supplier’s initiative</w:t>
      </w:r>
    </w:p>
    <w:p w14:paraId="0732DF14" w14:textId="77777777" w:rsidR="005B6ED8" w:rsidRPr="005B6ED8" w:rsidRDefault="005B6ED8" w:rsidP="005B6ED8">
      <w:pPr>
        <w:rPr>
          <w:sz w:val="22"/>
          <w:szCs w:val="22"/>
        </w:rPr>
      </w:pPr>
    </w:p>
    <w:p w14:paraId="45A4AA34" w14:textId="77777777" w:rsidR="005B6ED8" w:rsidRPr="005B6ED8" w:rsidRDefault="005B6ED8" w:rsidP="00C52DFE">
      <w:pPr>
        <w:jc w:val="both"/>
        <w:rPr>
          <w:sz w:val="22"/>
          <w:szCs w:val="22"/>
        </w:rPr>
      </w:pPr>
      <w:r>
        <w:rPr>
          <w:sz w:val="22"/>
        </w:rPr>
        <w:t>22.3.1. The Supplier shall have the right to unilaterally terminate the Contract by notifying the Buyer in writing no less than 30 (thirty) days in advance if the Buyer breaches the deadlines for payment to the Supplier (except in cases where the Buyer exercises its right to withhold payments), and the Buyer’s debt to the Supplier exceeds 20% (twenty per cent) of the initial Contract value, and the Buyer, having received the Supplier’s claim, fails to pay the amounts payable to the Supplier within 30 (thirty) days.</w:t>
      </w:r>
    </w:p>
    <w:p w14:paraId="59225F9C" w14:textId="77777777" w:rsidR="005B6ED8" w:rsidRPr="005B6ED8" w:rsidRDefault="005B6ED8" w:rsidP="00C52DFE">
      <w:pPr>
        <w:jc w:val="both"/>
        <w:rPr>
          <w:sz w:val="22"/>
          <w:szCs w:val="22"/>
        </w:rPr>
      </w:pPr>
      <w:r>
        <w:rPr>
          <w:sz w:val="22"/>
        </w:rPr>
        <w:t>22.3.2. The Supplier shall have the right to unilaterally terminate the Contract by notifying the Buyer in writing no less than 10 (ten) days in advance if:</w:t>
      </w:r>
    </w:p>
    <w:p w14:paraId="16BAD1E5" w14:textId="77777777" w:rsidR="005B6ED8" w:rsidRPr="005B6ED8" w:rsidRDefault="005B6ED8" w:rsidP="00C52DFE">
      <w:pPr>
        <w:jc w:val="both"/>
        <w:rPr>
          <w:sz w:val="22"/>
          <w:szCs w:val="22"/>
        </w:rPr>
      </w:pPr>
      <w:r>
        <w:rPr>
          <w:sz w:val="22"/>
        </w:rPr>
        <w:t>22.3.2.1. bankruptcy proceedings have been commenced against the Buyer, an out-of-court bankruptcy process has been initiated, it becomes insolvent or is likely to become insolvent, the Buyer suspends its business activities, or an analogous situation arises in accordance with the procedure set out in laws and other legislation;</w:t>
      </w:r>
    </w:p>
    <w:p w14:paraId="1812F916" w14:textId="77777777" w:rsidR="005B6ED8" w:rsidRPr="005B6ED8" w:rsidRDefault="005B6ED8" w:rsidP="00C52DFE">
      <w:pPr>
        <w:jc w:val="both"/>
        <w:rPr>
          <w:sz w:val="22"/>
          <w:szCs w:val="22"/>
        </w:rPr>
      </w:pPr>
      <w:r>
        <w:rPr>
          <w:sz w:val="22"/>
        </w:rPr>
        <w:t>22.3.2.2. the Buyer breaches the Contract, laws, or other legislation and fails to rectify the breach within the deadline specified in the Supplier’s written claim, except in the case set out in Clause 22.3.1 of the General Conditions.</w:t>
      </w:r>
    </w:p>
    <w:p w14:paraId="2AEA91FE" w14:textId="77777777" w:rsidR="005B6ED8" w:rsidRPr="005B6ED8" w:rsidRDefault="005B6ED8" w:rsidP="00C52DFE">
      <w:pPr>
        <w:jc w:val="both"/>
        <w:rPr>
          <w:sz w:val="22"/>
          <w:szCs w:val="22"/>
        </w:rPr>
      </w:pPr>
      <w:r>
        <w:rPr>
          <w:sz w:val="22"/>
        </w:rPr>
        <w:t>22.3.3. If the circumstances specified in Clause 22.3.1 of the General Conditions relate only to a separate part or a separate Addendum, the Supplier shall have the right to terminate the Contract only with respect to that part or to terminate only such an Addendum.</w:t>
      </w:r>
    </w:p>
    <w:p w14:paraId="03EF7E51" w14:textId="77777777" w:rsidR="005B6ED8" w:rsidRPr="005B6ED8" w:rsidRDefault="005B6ED8" w:rsidP="00C52DFE">
      <w:pPr>
        <w:jc w:val="both"/>
        <w:rPr>
          <w:sz w:val="22"/>
          <w:szCs w:val="22"/>
        </w:rPr>
      </w:pPr>
      <w:r>
        <w:rPr>
          <w:sz w:val="22"/>
        </w:rPr>
        <w:t>22.3.4. The Supplier shall have the right to unilaterally terminate the Contract in other cases established in laws and other legislation.</w:t>
      </w:r>
    </w:p>
    <w:p w14:paraId="15CD9004" w14:textId="77777777" w:rsidR="005B6ED8" w:rsidRPr="005B6ED8" w:rsidRDefault="005B6ED8" w:rsidP="00C52DFE">
      <w:pPr>
        <w:jc w:val="both"/>
        <w:rPr>
          <w:sz w:val="22"/>
          <w:szCs w:val="22"/>
        </w:rPr>
      </w:pPr>
      <w:r>
        <w:rPr>
          <w:sz w:val="22"/>
        </w:rPr>
        <w:t>22.3.5. If the Contract is terminated due to the Buyer materially breaching the Contract or the Buyer unreasonably terminating the performance of the Contract in breach of the procedure set out in the Contract, the Buyer undertakes to pay the Supplier a fine in the amount specified in the Special Conditions and to compensate for the losses related to the termination of the Contract.</w:t>
      </w:r>
    </w:p>
    <w:p w14:paraId="0A1AB1D6" w14:textId="77777777" w:rsidR="005B6ED8" w:rsidRPr="005B6ED8" w:rsidRDefault="005B6ED8" w:rsidP="00C52DFE">
      <w:pPr>
        <w:jc w:val="both"/>
        <w:rPr>
          <w:sz w:val="22"/>
          <w:szCs w:val="22"/>
        </w:rPr>
      </w:pPr>
      <w:r>
        <w:rPr>
          <w:sz w:val="22"/>
        </w:rPr>
        <w:t>22.3.6. The Contract shall be deemed terminated on the day following the expiry of the notice period for the termination of the Contract.</w:t>
      </w:r>
    </w:p>
    <w:p w14:paraId="3D25240D" w14:textId="77777777" w:rsidR="005B6ED8" w:rsidRPr="005B6ED8" w:rsidRDefault="005B6ED8" w:rsidP="00C52DFE">
      <w:pPr>
        <w:jc w:val="both"/>
        <w:rPr>
          <w:sz w:val="22"/>
          <w:szCs w:val="22"/>
        </w:rPr>
      </w:pPr>
      <w:r>
        <w:rPr>
          <w:sz w:val="22"/>
        </w:rPr>
        <w:t>22.3.7. In cases where the Buyer rectifies the breach within the notice period for the termination of the Contract or the circumstances due to which the Contract termination procedure was initiated cease to exist, the Contract may not be terminated and the notice regarding the termination of the Contract becomes invalid, provided that the Buyer informs the Supplier about the rectified breach or the cessation of the circumstances due to which the Contract termination procedure was initiated.</w:t>
      </w:r>
    </w:p>
    <w:p w14:paraId="54E4E13C" w14:textId="77777777" w:rsidR="005B6ED8" w:rsidRPr="005B6ED8" w:rsidRDefault="005B6ED8" w:rsidP="005B6ED8">
      <w:pPr>
        <w:rPr>
          <w:sz w:val="22"/>
          <w:szCs w:val="22"/>
        </w:rPr>
      </w:pPr>
    </w:p>
    <w:p w14:paraId="6BA1A4D1" w14:textId="77777777" w:rsidR="005B6ED8" w:rsidRPr="00C52DFE" w:rsidRDefault="005B6ED8" w:rsidP="00C52DFE">
      <w:pPr>
        <w:jc w:val="center"/>
        <w:rPr>
          <w:b/>
          <w:bCs/>
          <w:sz w:val="22"/>
          <w:szCs w:val="22"/>
        </w:rPr>
      </w:pPr>
      <w:r>
        <w:rPr>
          <w:b/>
          <w:sz w:val="22"/>
        </w:rPr>
        <w:t>22.4.</w:t>
      </w:r>
      <w:r>
        <w:rPr>
          <w:b/>
          <w:sz w:val="22"/>
        </w:rPr>
        <w:tab/>
        <w:t>Rights and obligations of the Parties in the event of termination of the Contract</w:t>
      </w:r>
    </w:p>
    <w:p w14:paraId="333CE6F4" w14:textId="77777777" w:rsidR="005B6ED8" w:rsidRPr="005B6ED8" w:rsidRDefault="005B6ED8" w:rsidP="005B6ED8">
      <w:pPr>
        <w:rPr>
          <w:sz w:val="22"/>
          <w:szCs w:val="22"/>
        </w:rPr>
      </w:pPr>
    </w:p>
    <w:p w14:paraId="4274F063" w14:textId="77777777" w:rsidR="005B6ED8" w:rsidRPr="005B6ED8" w:rsidRDefault="005B6ED8" w:rsidP="00C52DFE">
      <w:pPr>
        <w:jc w:val="both"/>
        <w:rPr>
          <w:sz w:val="22"/>
          <w:szCs w:val="22"/>
        </w:rPr>
      </w:pPr>
      <w:r>
        <w:rPr>
          <w:sz w:val="22"/>
        </w:rPr>
        <w:t>22.4.1. The termination of the Contract shall not affect the validity of the conditions of the Contract establishing the dispute resolution procedure and other conditions of the Contract which, by their nature, remain in force after the termination of the Contract.</w:t>
      </w:r>
    </w:p>
    <w:p w14:paraId="1B36E653" w14:textId="77777777" w:rsidR="005B6ED8" w:rsidRPr="005B6ED8" w:rsidRDefault="005B6ED8" w:rsidP="00C52DFE">
      <w:pPr>
        <w:jc w:val="both"/>
        <w:rPr>
          <w:sz w:val="22"/>
          <w:szCs w:val="22"/>
        </w:rPr>
      </w:pPr>
      <w:r>
        <w:rPr>
          <w:sz w:val="22"/>
        </w:rPr>
        <w:t>22.4.2. Upon termination of the Contract, the Parties must:</w:t>
      </w:r>
    </w:p>
    <w:p w14:paraId="242EC842" w14:textId="77777777" w:rsidR="005B6ED8" w:rsidRPr="005B6ED8" w:rsidRDefault="005B6ED8" w:rsidP="00C52DFE">
      <w:pPr>
        <w:jc w:val="both"/>
        <w:rPr>
          <w:sz w:val="22"/>
          <w:szCs w:val="22"/>
        </w:rPr>
      </w:pPr>
      <w:r>
        <w:rPr>
          <w:sz w:val="22"/>
        </w:rPr>
        <w:lastRenderedPageBreak/>
        <w:t>22.4.2.1. satisfy themselves that the Services provided and other actions performed prior to the date of termination of the Contract meet the requirements of the Contract and that the Parties will no longer submit claims to each other in this regard;</w:t>
      </w:r>
    </w:p>
    <w:p w14:paraId="31C5581B" w14:textId="77777777" w:rsidR="005B6ED8" w:rsidRPr="005B6ED8" w:rsidRDefault="005B6ED8" w:rsidP="00C52DFE">
      <w:pPr>
        <w:jc w:val="both"/>
        <w:rPr>
          <w:sz w:val="22"/>
          <w:szCs w:val="22"/>
        </w:rPr>
      </w:pPr>
      <w:r>
        <w:rPr>
          <w:sz w:val="22"/>
        </w:rPr>
        <w:t>22.4.2.2. settle accounts for the Services provided prior to the termination of the Contract that meet the requirements of the Contract;</w:t>
      </w:r>
    </w:p>
    <w:p w14:paraId="6BB688FC" w14:textId="77777777" w:rsidR="00C43428" w:rsidRDefault="005B6ED8" w:rsidP="00C43428">
      <w:pPr>
        <w:jc w:val="both"/>
        <w:rPr>
          <w:sz w:val="22"/>
        </w:rPr>
      </w:pPr>
      <w:r>
        <w:rPr>
          <w:sz w:val="22"/>
        </w:rPr>
        <w:t>22.4.2.3. within 10 (ten) days from the date of receipt of the notification regarding the termination of the Contract or the date of conclusion of the Addendum regarding the termination of the Contract, hand over to each other all documents that had to be handed over in accordance with the provisions of the Contract.</w:t>
      </w:r>
    </w:p>
    <w:p w14:paraId="7E20A593" w14:textId="61CD2214" w:rsidR="00C64009" w:rsidRPr="00BB71DD" w:rsidRDefault="00C43428" w:rsidP="00C64009">
      <w:pPr>
        <w:jc w:val="both"/>
        <w:rPr>
          <w:sz w:val="22"/>
          <w:lang w:val="en-US"/>
        </w:rPr>
      </w:pPr>
      <w:r>
        <w:rPr>
          <w:sz w:val="22"/>
        </w:rPr>
        <w:t>22.4.3.</w:t>
      </w:r>
      <w:r w:rsidR="00E85467">
        <w:rPr>
          <w:sz w:val="22"/>
        </w:rPr>
        <w:t xml:space="preserve"> </w:t>
      </w:r>
      <w:r w:rsidR="00C64009" w:rsidRPr="00C64009">
        <w:rPr>
          <w:sz w:val="22"/>
          <w:lang w:val="en-US"/>
        </w:rPr>
        <w:t xml:space="preserve">The cancellation or deferral fees set out in the agreement shall apply solely </w:t>
      </w:r>
      <w:proofErr w:type="gramStart"/>
      <w:r w:rsidR="00C64009" w:rsidRPr="00C64009">
        <w:rPr>
          <w:sz w:val="22"/>
          <w:lang w:val="en-US"/>
        </w:rPr>
        <w:t>in the event that</w:t>
      </w:r>
      <w:proofErr w:type="gramEnd"/>
      <w:r w:rsidR="00C64009" w:rsidRPr="00C64009">
        <w:rPr>
          <w:sz w:val="22"/>
          <w:lang w:val="en-US"/>
        </w:rPr>
        <w:t xml:space="preserve"> either Party cancels or requests the deferral of the </w:t>
      </w:r>
      <w:proofErr w:type="spellStart"/>
      <w:r w:rsidR="00C64009" w:rsidRPr="00C64009">
        <w:rPr>
          <w:sz w:val="22"/>
          <w:lang w:val="en-US"/>
        </w:rPr>
        <w:t>Programme</w:t>
      </w:r>
      <w:proofErr w:type="spellEnd"/>
      <w:r w:rsidR="00C64009" w:rsidRPr="00C64009">
        <w:rPr>
          <w:sz w:val="22"/>
          <w:lang w:val="en-US"/>
        </w:rPr>
        <w:t xml:space="preserve"> for its own convenience. </w:t>
      </w:r>
      <w:r w:rsidR="00C64009" w:rsidRPr="00BB71DD">
        <w:rPr>
          <w:sz w:val="22"/>
          <w:lang w:val="en-US"/>
        </w:rPr>
        <w:t>Such fees shall not apply in other circumstances, where the cancellation or deferral arises from a material breach by the other Party, a force majeure event, legal or regulatory restrictions, or other circumstance beyond the reasonable control of the affected Party</w:t>
      </w:r>
      <w:r w:rsidR="000735EB">
        <w:rPr>
          <w:sz w:val="22"/>
          <w:lang w:val="en-US"/>
        </w:rPr>
        <w:t xml:space="preserve"> </w:t>
      </w:r>
      <w:r w:rsidR="000735EB" w:rsidRPr="001754F6">
        <w:rPr>
          <w:sz w:val="22"/>
        </w:rPr>
        <w:t>including, the last-minute unavailability of the Programme Director</w:t>
      </w:r>
      <w:r w:rsidR="000735EB">
        <w:rPr>
          <w:sz w:val="22"/>
        </w:rPr>
        <w:t xml:space="preserve"> for duly documented serious reason</w:t>
      </w:r>
      <w:r w:rsidR="000735EB" w:rsidRPr="001754F6">
        <w:rPr>
          <w:sz w:val="22"/>
        </w:rPr>
        <w:t xml:space="preserve">, provided that the </w:t>
      </w:r>
      <w:r w:rsidR="00F30EE8">
        <w:rPr>
          <w:sz w:val="22"/>
        </w:rPr>
        <w:t>Supplier</w:t>
      </w:r>
      <w:r w:rsidR="000735EB" w:rsidRPr="001754F6">
        <w:rPr>
          <w:sz w:val="22"/>
        </w:rPr>
        <w:t xml:space="preserve"> has used commercially reasonable endeavours to identify a suitable replacement without success</w:t>
      </w:r>
      <w:r w:rsidR="00C64009" w:rsidRPr="00BB71DD">
        <w:rPr>
          <w:sz w:val="22"/>
          <w:lang w:val="en-US"/>
        </w:rPr>
        <w:t>.</w:t>
      </w:r>
    </w:p>
    <w:p w14:paraId="457CED97" w14:textId="77777777" w:rsidR="00C64009" w:rsidRPr="00BB71DD" w:rsidRDefault="00C64009" w:rsidP="00C64009">
      <w:pPr>
        <w:jc w:val="both"/>
        <w:rPr>
          <w:sz w:val="22"/>
          <w:lang w:val="en-US"/>
        </w:rPr>
      </w:pPr>
      <w:r w:rsidRPr="00BB71DD">
        <w:rPr>
          <w:sz w:val="22"/>
          <w:lang w:val="en-US"/>
        </w:rPr>
        <w:t>In such cases, the following cancellation or deferral fees shall apply and shall be payable by the Party initiating the cancellation or deferral:</w:t>
      </w:r>
    </w:p>
    <w:p w14:paraId="1C028ECE" w14:textId="77777777" w:rsidR="00C43428" w:rsidRPr="00C43428" w:rsidRDefault="00C43428" w:rsidP="00C43428">
      <w:pPr>
        <w:jc w:val="both"/>
        <w:rPr>
          <w:sz w:val="22"/>
        </w:rPr>
      </w:pPr>
    </w:p>
    <w:tbl>
      <w:tblPr>
        <w:tblStyle w:val="TableGrid"/>
        <w:tblW w:w="0" w:type="auto"/>
        <w:jc w:val="center"/>
        <w:tblLook w:val="04A0" w:firstRow="1" w:lastRow="0" w:firstColumn="1" w:lastColumn="0" w:noHBand="0" w:noVBand="1"/>
      </w:tblPr>
      <w:tblGrid>
        <w:gridCol w:w="2547"/>
        <w:gridCol w:w="3685"/>
      </w:tblGrid>
      <w:tr w:rsidR="00C43428" w:rsidRPr="00C43428" w14:paraId="6556A654" w14:textId="77777777" w:rsidTr="008525E9">
        <w:trPr>
          <w:trHeight w:val="419"/>
          <w:jc w:val="center"/>
        </w:trPr>
        <w:tc>
          <w:tcPr>
            <w:tcW w:w="2547" w:type="dxa"/>
            <w:vAlign w:val="center"/>
          </w:tcPr>
          <w:p w14:paraId="334A1BF2" w14:textId="77777777" w:rsidR="00C43428" w:rsidRPr="00C43428" w:rsidRDefault="00C43428" w:rsidP="00C43428">
            <w:pPr>
              <w:jc w:val="both"/>
              <w:rPr>
                <w:sz w:val="22"/>
                <w:lang w:eastAsia="en-US"/>
              </w:rPr>
            </w:pPr>
            <w:r w:rsidRPr="00C43428">
              <w:rPr>
                <w:sz w:val="22"/>
                <w:lang w:eastAsia="en-US"/>
              </w:rPr>
              <w:t xml:space="preserve">Less than 2 months </w:t>
            </w:r>
          </w:p>
        </w:tc>
        <w:tc>
          <w:tcPr>
            <w:tcW w:w="3685" w:type="dxa"/>
            <w:vAlign w:val="center"/>
          </w:tcPr>
          <w:p w14:paraId="3D1EE57C" w14:textId="15A150EE" w:rsidR="00C43428" w:rsidRPr="00C43428" w:rsidRDefault="00BB71DD" w:rsidP="00C43428">
            <w:pPr>
              <w:jc w:val="both"/>
              <w:rPr>
                <w:sz w:val="22"/>
                <w:lang w:eastAsia="en-US"/>
              </w:rPr>
            </w:pPr>
            <w:r>
              <w:rPr>
                <w:sz w:val="22"/>
                <w:lang w:eastAsia="en-US"/>
              </w:rPr>
              <w:t>30</w:t>
            </w:r>
            <w:r w:rsidR="00C43428" w:rsidRPr="00C43428">
              <w:rPr>
                <w:sz w:val="22"/>
                <w:lang w:eastAsia="en-US"/>
              </w:rPr>
              <w:t xml:space="preserve">% of the </w:t>
            </w:r>
            <w:r w:rsidR="00E400B5" w:rsidRPr="00E400B5">
              <w:rPr>
                <w:sz w:val="22"/>
                <w:lang w:eastAsia="en-US"/>
              </w:rPr>
              <w:t>Contract Price</w:t>
            </w:r>
          </w:p>
        </w:tc>
      </w:tr>
      <w:tr w:rsidR="00C43428" w:rsidRPr="00C43428" w14:paraId="0583A47A" w14:textId="77777777" w:rsidTr="008525E9">
        <w:trPr>
          <w:trHeight w:val="451"/>
          <w:jc w:val="center"/>
        </w:trPr>
        <w:tc>
          <w:tcPr>
            <w:tcW w:w="2547" w:type="dxa"/>
            <w:vAlign w:val="center"/>
          </w:tcPr>
          <w:p w14:paraId="4837CE04" w14:textId="77777777" w:rsidR="00C43428" w:rsidRPr="00C43428" w:rsidRDefault="00C43428" w:rsidP="00C43428">
            <w:pPr>
              <w:jc w:val="both"/>
              <w:rPr>
                <w:sz w:val="22"/>
                <w:lang w:eastAsia="en-US"/>
              </w:rPr>
            </w:pPr>
            <w:r w:rsidRPr="00C43428">
              <w:rPr>
                <w:sz w:val="22"/>
                <w:lang w:eastAsia="en-US"/>
              </w:rPr>
              <w:t xml:space="preserve">Less than 1 month </w:t>
            </w:r>
          </w:p>
        </w:tc>
        <w:tc>
          <w:tcPr>
            <w:tcW w:w="3685" w:type="dxa"/>
            <w:vAlign w:val="center"/>
          </w:tcPr>
          <w:p w14:paraId="1FE73FB4" w14:textId="68AA7102" w:rsidR="00C43428" w:rsidRPr="00C43428" w:rsidRDefault="00BB71DD" w:rsidP="00C43428">
            <w:pPr>
              <w:jc w:val="both"/>
              <w:rPr>
                <w:sz w:val="22"/>
                <w:lang w:eastAsia="en-US"/>
              </w:rPr>
            </w:pPr>
            <w:r>
              <w:rPr>
                <w:sz w:val="22"/>
                <w:lang w:eastAsia="en-US"/>
              </w:rPr>
              <w:t>50</w:t>
            </w:r>
            <w:r w:rsidR="00C43428" w:rsidRPr="00C43428">
              <w:rPr>
                <w:sz w:val="22"/>
                <w:lang w:eastAsia="en-US"/>
              </w:rPr>
              <w:t xml:space="preserve">% of the </w:t>
            </w:r>
            <w:r w:rsidR="00E400B5" w:rsidRPr="00E400B5">
              <w:rPr>
                <w:sz w:val="22"/>
                <w:lang w:eastAsia="en-US"/>
              </w:rPr>
              <w:t>Contract Price</w:t>
            </w:r>
          </w:p>
        </w:tc>
      </w:tr>
    </w:tbl>
    <w:p w14:paraId="264985C2" w14:textId="77777777" w:rsidR="00C43428" w:rsidRPr="00C43428" w:rsidRDefault="00C43428" w:rsidP="00C43428">
      <w:pPr>
        <w:jc w:val="both"/>
        <w:rPr>
          <w:sz w:val="22"/>
        </w:rPr>
      </w:pPr>
    </w:p>
    <w:p w14:paraId="7AD275D1" w14:textId="6C01C3C9" w:rsidR="00AB47A0" w:rsidRDefault="003217CE" w:rsidP="00AB47A0">
      <w:pPr>
        <w:pStyle w:val="ListParagraph"/>
        <w:numPr>
          <w:ilvl w:val="3"/>
          <w:numId w:val="9"/>
        </w:numPr>
        <w:ind w:left="0" w:firstLine="0"/>
        <w:jc w:val="both"/>
        <w:rPr>
          <w:sz w:val="22"/>
        </w:rPr>
      </w:pPr>
      <w:r>
        <w:rPr>
          <w:sz w:val="22"/>
        </w:rPr>
        <w:t xml:space="preserve">. </w:t>
      </w:r>
      <w:r w:rsidR="00C43428" w:rsidRPr="00AB47A0">
        <w:rPr>
          <w:sz w:val="22"/>
        </w:rPr>
        <w:t>In the event of any cancellation</w:t>
      </w:r>
      <w:r w:rsidR="00975268">
        <w:rPr>
          <w:sz w:val="22"/>
        </w:rPr>
        <w:t xml:space="preserve"> </w:t>
      </w:r>
      <w:r w:rsidR="00C43428" w:rsidRPr="00AB47A0">
        <w:rPr>
          <w:sz w:val="22"/>
        </w:rPr>
        <w:t xml:space="preserve">or </w:t>
      </w:r>
      <w:r w:rsidR="00975268">
        <w:rPr>
          <w:sz w:val="22"/>
        </w:rPr>
        <w:t>suspension</w:t>
      </w:r>
      <w:r w:rsidR="00C43428" w:rsidRPr="00AB47A0">
        <w:rPr>
          <w:sz w:val="22"/>
        </w:rPr>
        <w:t xml:space="preserve"> by </w:t>
      </w:r>
      <w:r w:rsidR="00975268">
        <w:rPr>
          <w:sz w:val="22"/>
        </w:rPr>
        <w:t>Buyer</w:t>
      </w:r>
      <w:r w:rsidR="00C43428" w:rsidRPr="00AB47A0">
        <w:rPr>
          <w:sz w:val="22"/>
        </w:rPr>
        <w:t xml:space="preserve">, </w:t>
      </w:r>
      <w:r w:rsidR="00975268">
        <w:rPr>
          <w:sz w:val="22"/>
        </w:rPr>
        <w:t>Buyer</w:t>
      </w:r>
      <w:r w:rsidR="00C43428" w:rsidRPr="00AB47A0">
        <w:rPr>
          <w:sz w:val="22"/>
        </w:rPr>
        <w:t xml:space="preserve"> agrees to reimburse </w:t>
      </w:r>
      <w:r w:rsidR="00975268">
        <w:rPr>
          <w:sz w:val="22"/>
        </w:rPr>
        <w:t>Supplier</w:t>
      </w:r>
      <w:r w:rsidR="00C43428" w:rsidRPr="00AB47A0">
        <w:rPr>
          <w:sz w:val="22"/>
        </w:rPr>
        <w:t xml:space="preserve"> for any out-of-pocket expenses associated with the cancelled Service(s) that were pre-approved by </w:t>
      </w:r>
      <w:r w:rsidR="00975268">
        <w:rPr>
          <w:sz w:val="22"/>
        </w:rPr>
        <w:t>Buyer</w:t>
      </w:r>
      <w:r w:rsidR="00C43428" w:rsidRPr="00AB47A0">
        <w:rPr>
          <w:sz w:val="22"/>
        </w:rPr>
        <w:t xml:space="preserve"> in writing, provided that such expenses were required to be incurred prior to the date of cancellation or deferral and cannot be refunded or re-applied.  </w:t>
      </w:r>
    </w:p>
    <w:p w14:paraId="69266F7D" w14:textId="273FFD7B" w:rsidR="00C43428" w:rsidRPr="00AB47A0" w:rsidRDefault="00AB47A0" w:rsidP="00AB47A0">
      <w:pPr>
        <w:pStyle w:val="ListParagraph"/>
        <w:numPr>
          <w:ilvl w:val="3"/>
          <w:numId w:val="9"/>
        </w:numPr>
        <w:ind w:left="0" w:firstLine="0"/>
        <w:jc w:val="both"/>
        <w:rPr>
          <w:sz w:val="22"/>
        </w:rPr>
      </w:pPr>
      <w:r>
        <w:rPr>
          <w:sz w:val="22"/>
        </w:rPr>
        <w:t xml:space="preserve">. </w:t>
      </w:r>
      <w:r w:rsidR="00C43428" w:rsidRPr="00AB47A0">
        <w:rPr>
          <w:sz w:val="22"/>
        </w:rPr>
        <w:t xml:space="preserve">For purposes of this section, “notice” may be given by any means of written communication (including, without limitation, e-mail). </w:t>
      </w:r>
    </w:p>
    <w:p w14:paraId="60DCE817" w14:textId="77777777" w:rsidR="005B6ED8" w:rsidRPr="005B6ED8" w:rsidRDefault="005B6ED8" w:rsidP="005B6ED8">
      <w:pPr>
        <w:rPr>
          <w:sz w:val="22"/>
          <w:szCs w:val="22"/>
        </w:rPr>
      </w:pPr>
    </w:p>
    <w:p w14:paraId="15C0B5B1" w14:textId="68EE838F" w:rsidR="005B6ED8" w:rsidRPr="00C52DFE" w:rsidRDefault="005B6ED8" w:rsidP="00C52DFE">
      <w:pPr>
        <w:jc w:val="center"/>
        <w:rPr>
          <w:b/>
          <w:bCs/>
          <w:sz w:val="22"/>
          <w:szCs w:val="22"/>
        </w:rPr>
      </w:pPr>
      <w:r>
        <w:rPr>
          <w:b/>
          <w:sz w:val="22"/>
        </w:rPr>
        <w:t>23.</w:t>
      </w:r>
      <w:r>
        <w:rPr>
          <w:b/>
          <w:sz w:val="22"/>
        </w:rPr>
        <w:tab/>
        <w:t>COMMUNICATION PROCEDURE AND LANGUAGE</w:t>
      </w:r>
    </w:p>
    <w:p w14:paraId="1D06FA08" w14:textId="77777777" w:rsidR="005B6ED8" w:rsidRPr="005B6ED8" w:rsidRDefault="005B6ED8" w:rsidP="005B6ED8">
      <w:pPr>
        <w:rPr>
          <w:sz w:val="22"/>
          <w:szCs w:val="22"/>
        </w:rPr>
      </w:pPr>
    </w:p>
    <w:p w14:paraId="2FB2B742" w14:textId="28724B48" w:rsidR="005B6ED8" w:rsidRPr="005B6ED8" w:rsidRDefault="005B6ED8" w:rsidP="00C52DFE">
      <w:pPr>
        <w:jc w:val="both"/>
        <w:rPr>
          <w:sz w:val="22"/>
          <w:szCs w:val="22"/>
        </w:rPr>
      </w:pPr>
      <w:r>
        <w:rPr>
          <w:sz w:val="22"/>
        </w:rPr>
        <w:t>23.1.</w:t>
      </w:r>
      <w:r>
        <w:rPr>
          <w:sz w:val="22"/>
        </w:rPr>
        <w:tab/>
        <w:t>The Contract is concluded in Lithuanian or English. If the Contract or any document comprising it is concluded in another language or translated into another language, in all cases only the text of the Contract drawn up in Lithuanian or English shall be deemed authentic (in the event of discrepancies, preference shall be given to the text drawn up in English).</w:t>
      </w:r>
    </w:p>
    <w:p w14:paraId="762D3B36" w14:textId="1F2EE257" w:rsidR="005B6ED8" w:rsidRPr="005B6ED8" w:rsidRDefault="005B6ED8" w:rsidP="00C52DFE">
      <w:pPr>
        <w:jc w:val="both"/>
        <w:rPr>
          <w:sz w:val="22"/>
          <w:szCs w:val="22"/>
        </w:rPr>
      </w:pPr>
      <w:r>
        <w:rPr>
          <w:sz w:val="22"/>
        </w:rPr>
        <w:t xml:space="preserve">23.2. If a Party notifies the other Party of its new contact details, then after the other Party receives such a notification, it must send all notifications and information sent </w:t>
      </w:r>
      <w:proofErr w:type="gramStart"/>
      <w:r>
        <w:rPr>
          <w:sz w:val="22"/>
        </w:rPr>
        <w:t>on the basis of</w:t>
      </w:r>
      <w:proofErr w:type="gramEnd"/>
      <w:r>
        <w:rPr>
          <w:sz w:val="22"/>
        </w:rPr>
        <w:t xml:space="preserve"> the Contract to the new contact details. If a Party fails to notify of a change in contact details or until the other Party receives such a notification, the sending of a notification to the last contact details known to the Party shall be deemed proper.</w:t>
      </w:r>
    </w:p>
    <w:p w14:paraId="40457776" w14:textId="7F966A77" w:rsidR="005B6ED8" w:rsidRPr="005B6ED8" w:rsidRDefault="005B6ED8" w:rsidP="00C52DFE">
      <w:pPr>
        <w:jc w:val="both"/>
        <w:rPr>
          <w:sz w:val="22"/>
          <w:szCs w:val="22"/>
        </w:rPr>
      </w:pPr>
      <w:r>
        <w:rPr>
          <w:sz w:val="22"/>
        </w:rPr>
        <w:t>23.3. If a notification is delivered personally or sent by post or courier, it must be delivered against signature and shall be deemed received on the date specified in the acknowledgement of receipt.</w:t>
      </w:r>
    </w:p>
    <w:p w14:paraId="4404B29F" w14:textId="57BA5589" w:rsidR="005B6ED8" w:rsidRPr="005B6ED8" w:rsidRDefault="005B6ED8" w:rsidP="00C52DFE">
      <w:pPr>
        <w:jc w:val="both"/>
        <w:rPr>
          <w:sz w:val="22"/>
          <w:szCs w:val="22"/>
        </w:rPr>
      </w:pPr>
      <w:r>
        <w:rPr>
          <w:sz w:val="22"/>
        </w:rPr>
        <w:t>23.4. If a notification is sent by email, the Party shall be deemed to have received it on the next working day.</w:t>
      </w:r>
    </w:p>
    <w:p w14:paraId="034565EB" w14:textId="4AD46885" w:rsidR="005B6ED8" w:rsidRPr="005B6ED8" w:rsidRDefault="005B6ED8" w:rsidP="00C52DFE">
      <w:pPr>
        <w:jc w:val="both"/>
        <w:rPr>
          <w:sz w:val="22"/>
          <w:szCs w:val="22"/>
        </w:rPr>
      </w:pPr>
      <w:r>
        <w:rPr>
          <w:sz w:val="22"/>
        </w:rPr>
        <w:t>23.5. If a notification is sent by several different methods, the recipient shall be deemed to have received it when it received the earlier notification.</w:t>
      </w:r>
    </w:p>
    <w:p w14:paraId="186387EB" w14:textId="77777777" w:rsidR="005B6ED8" w:rsidRPr="005B6ED8" w:rsidRDefault="005B6ED8" w:rsidP="005B6ED8">
      <w:pPr>
        <w:rPr>
          <w:sz w:val="22"/>
          <w:szCs w:val="22"/>
        </w:rPr>
      </w:pPr>
    </w:p>
    <w:p w14:paraId="3D6207E8" w14:textId="77777777" w:rsidR="005B6ED8" w:rsidRPr="00C52DFE" w:rsidRDefault="005B6ED8" w:rsidP="00C52DFE">
      <w:pPr>
        <w:jc w:val="center"/>
        <w:rPr>
          <w:b/>
          <w:bCs/>
          <w:sz w:val="22"/>
          <w:szCs w:val="22"/>
        </w:rPr>
      </w:pPr>
      <w:r>
        <w:rPr>
          <w:b/>
          <w:sz w:val="22"/>
        </w:rPr>
        <w:t>25.</w:t>
      </w:r>
      <w:r>
        <w:rPr>
          <w:b/>
          <w:sz w:val="22"/>
        </w:rPr>
        <w:tab/>
        <w:t>CLAIMS AND DISPUTE RESOLUTION</w:t>
      </w:r>
    </w:p>
    <w:p w14:paraId="74D62F56" w14:textId="77777777" w:rsidR="005B6ED8" w:rsidRPr="005B6ED8" w:rsidRDefault="005B6ED8" w:rsidP="005B6ED8">
      <w:pPr>
        <w:rPr>
          <w:sz w:val="22"/>
          <w:szCs w:val="22"/>
        </w:rPr>
      </w:pPr>
    </w:p>
    <w:p w14:paraId="57E2F133" w14:textId="77777777" w:rsidR="005B6ED8" w:rsidRPr="005B6ED8" w:rsidRDefault="005B6ED8" w:rsidP="00C52DFE">
      <w:pPr>
        <w:jc w:val="both"/>
        <w:rPr>
          <w:sz w:val="22"/>
          <w:szCs w:val="22"/>
        </w:rPr>
      </w:pPr>
      <w:r>
        <w:rPr>
          <w:sz w:val="22"/>
        </w:rPr>
        <w:t xml:space="preserve">25.1. Any disputes, disagreements, or claims arising from the Contract or related to the Contract, its breach, termination, or validity must </w:t>
      </w:r>
      <w:proofErr w:type="gramStart"/>
      <w:r>
        <w:rPr>
          <w:sz w:val="22"/>
        </w:rPr>
        <w:t>first of all</w:t>
      </w:r>
      <w:proofErr w:type="gramEnd"/>
      <w:r>
        <w:rPr>
          <w:sz w:val="22"/>
        </w:rPr>
        <w:t xml:space="preserve"> be resolved by negotiations between the heads of the Parties or their authorised persons.</w:t>
      </w:r>
    </w:p>
    <w:p w14:paraId="384C0E37" w14:textId="1AB7E2C2" w:rsidR="005B6ED8" w:rsidRPr="005B6ED8" w:rsidRDefault="005B6ED8" w:rsidP="00C52DFE">
      <w:pPr>
        <w:jc w:val="both"/>
        <w:rPr>
          <w:sz w:val="22"/>
          <w:szCs w:val="22"/>
        </w:rPr>
      </w:pPr>
      <w:r>
        <w:rPr>
          <w:sz w:val="22"/>
        </w:rPr>
        <w:t>25.2. If the Parties do not resolve the dispute by negotiation, then such dispute, disagreement, or claim arising from this Contract or related to it or its breach, termination, or invalidity shall be finally resolved in the courts of the Republic of Lithuania in accordance with the procedure set out in the laws of the Republic of Lithuania.</w:t>
      </w:r>
    </w:p>
    <w:p w14:paraId="58CA21E8" w14:textId="77777777" w:rsidR="005B6ED8" w:rsidRPr="005B6ED8" w:rsidRDefault="005B6ED8" w:rsidP="00C52DFE">
      <w:pPr>
        <w:jc w:val="both"/>
        <w:rPr>
          <w:sz w:val="22"/>
          <w:szCs w:val="22"/>
        </w:rPr>
      </w:pPr>
      <w:r>
        <w:rPr>
          <w:sz w:val="22"/>
        </w:rPr>
        <w:lastRenderedPageBreak/>
        <w:t>25.3. Disputes that have arisen do not provide grounds for the Parties to refuse to perform their obligations under the Contract.</w:t>
      </w:r>
    </w:p>
    <w:p w14:paraId="5D839786" w14:textId="77777777" w:rsidR="005B6ED8" w:rsidRPr="005B6ED8" w:rsidRDefault="005B6ED8" w:rsidP="005B6ED8">
      <w:pPr>
        <w:rPr>
          <w:sz w:val="22"/>
          <w:szCs w:val="22"/>
        </w:rPr>
      </w:pPr>
    </w:p>
    <w:p w14:paraId="454A349D" w14:textId="7ECB1595" w:rsidR="005B6ED8" w:rsidRPr="00695FAD" w:rsidRDefault="005B6ED8" w:rsidP="00623922">
      <w:pPr>
        <w:rPr>
          <w:sz w:val="22"/>
          <w:szCs w:val="22"/>
        </w:rPr>
      </w:pPr>
      <w:r>
        <w:rPr>
          <w:sz w:val="22"/>
        </w:rPr>
        <w:t>______________</w:t>
      </w:r>
    </w:p>
    <w:p w14:paraId="3852BF7A" w14:textId="3236E3BA" w:rsidR="00F333F8" w:rsidRPr="00695FAD" w:rsidRDefault="00623922" w:rsidP="00841018">
      <w:pPr>
        <w:tabs>
          <w:tab w:val="left" w:pos="5400"/>
        </w:tabs>
        <w:jc w:val="center"/>
        <w:textAlignment w:val="center"/>
        <w:rPr>
          <w:sz w:val="22"/>
          <w:szCs w:val="22"/>
        </w:rPr>
      </w:pPr>
      <w:r>
        <w:rPr>
          <w:b/>
          <w:sz w:val="22"/>
        </w:rPr>
        <w:t>___________</w:t>
      </w:r>
    </w:p>
    <w:sectPr w:rsidR="00F333F8" w:rsidRPr="00695FAD">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F448C"/>
    <w:multiLevelType w:val="hybridMultilevel"/>
    <w:tmpl w:val="D6E00C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9F7FAA"/>
    <w:multiLevelType w:val="multilevel"/>
    <w:tmpl w:val="C8505E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DA0D38"/>
    <w:multiLevelType w:val="multilevel"/>
    <w:tmpl w:val="63263C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CE26ED"/>
    <w:multiLevelType w:val="hybridMultilevel"/>
    <w:tmpl w:val="C94C0F24"/>
    <w:lvl w:ilvl="0" w:tplc="55C847C6">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36F4AF3"/>
    <w:multiLevelType w:val="multilevel"/>
    <w:tmpl w:val="295C199A"/>
    <w:lvl w:ilvl="0">
      <w:start w:val="22"/>
      <w:numFmt w:val="decimal"/>
      <w:lvlText w:val="%1"/>
      <w:lvlJc w:val="left"/>
      <w:pPr>
        <w:ind w:left="730" w:hanging="730"/>
      </w:pPr>
      <w:rPr>
        <w:rFonts w:hint="default"/>
      </w:rPr>
    </w:lvl>
    <w:lvl w:ilvl="1">
      <w:start w:val="4"/>
      <w:numFmt w:val="decimal"/>
      <w:lvlText w:val="%1.%2"/>
      <w:lvlJc w:val="left"/>
      <w:pPr>
        <w:ind w:left="730" w:hanging="730"/>
      </w:pPr>
      <w:rPr>
        <w:rFonts w:hint="default"/>
      </w:rPr>
    </w:lvl>
    <w:lvl w:ilvl="2">
      <w:start w:val="3"/>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35758676">
    <w:abstractNumId w:val="0"/>
  </w:num>
  <w:num w:numId="2" w16cid:durableId="2090272722">
    <w:abstractNumId w:val="3"/>
  </w:num>
  <w:num w:numId="3" w16cid:durableId="1248880200">
    <w:abstractNumId w:val="4"/>
  </w:num>
  <w:num w:numId="4" w16cid:durableId="592011480">
    <w:abstractNumId w:val="5"/>
  </w:num>
  <w:num w:numId="5" w16cid:durableId="1962959209">
    <w:abstractNumId w:val="6"/>
  </w:num>
  <w:num w:numId="6" w16cid:durableId="144469733">
    <w:abstractNumId w:val="1"/>
  </w:num>
  <w:num w:numId="7" w16cid:durableId="270209736">
    <w:abstractNumId w:val="7"/>
  </w:num>
  <w:num w:numId="8" w16cid:durableId="1563059569">
    <w:abstractNumId w:val="2"/>
  </w:num>
  <w:num w:numId="9" w16cid:durableId="9506230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05659"/>
    <w:rsid w:val="000064B1"/>
    <w:rsid w:val="00012298"/>
    <w:rsid w:val="000122A3"/>
    <w:rsid w:val="000122E4"/>
    <w:rsid w:val="00012D03"/>
    <w:rsid w:val="00013105"/>
    <w:rsid w:val="0002086B"/>
    <w:rsid w:val="00020CB3"/>
    <w:rsid w:val="00026B48"/>
    <w:rsid w:val="000338B1"/>
    <w:rsid w:val="00036C5F"/>
    <w:rsid w:val="00037FCF"/>
    <w:rsid w:val="0004746B"/>
    <w:rsid w:val="000539FF"/>
    <w:rsid w:val="00054544"/>
    <w:rsid w:val="00065094"/>
    <w:rsid w:val="000735EB"/>
    <w:rsid w:val="00082169"/>
    <w:rsid w:val="0009142C"/>
    <w:rsid w:val="0009708B"/>
    <w:rsid w:val="000C1F7C"/>
    <w:rsid w:val="000D01DE"/>
    <w:rsid w:val="000D0981"/>
    <w:rsid w:val="000D2B67"/>
    <w:rsid w:val="000D79F1"/>
    <w:rsid w:val="000E27D4"/>
    <w:rsid w:val="00101B90"/>
    <w:rsid w:val="00104D25"/>
    <w:rsid w:val="00106902"/>
    <w:rsid w:val="001131DF"/>
    <w:rsid w:val="00113593"/>
    <w:rsid w:val="00115CD3"/>
    <w:rsid w:val="0012052C"/>
    <w:rsid w:val="00133EEC"/>
    <w:rsid w:val="00134532"/>
    <w:rsid w:val="0013516C"/>
    <w:rsid w:val="001463DA"/>
    <w:rsid w:val="001530E7"/>
    <w:rsid w:val="00161DBB"/>
    <w:rsid w:val="0016643A"/>
    <w:rsid w:val="001754F6"/>
    <w:rsid w:val="00187C6E"/>
    <w:rsid w:val="001A03C1"/>
    <w:rsid w:val="001A57B6"/>
    <w:rsid w:val="001A705C"/>
    <w:rsid w:val="001B2EA0"/>
    <w:rsid w:val="001B4784"/>
    <w:rsid w:val="001C0DA4"/>
    <w:rsid w:val="001C547C"/>
    <w:rsid w:val="001D3187"/>
    <w:rsid w:val="001E0ED6"/>
    <w:rsid w:val="001F6290"/>
    <w:rsid w:val="002021DE"/>
    <w:rsid w:val="00206983"/>
    <w:rsid w:val="00211659"/>
    <w:rsid w:val="00214DA3"/>
    <w:rsid w:val="00222A71"/>
    <w:rsid w:val="002253EC"/>
    <w:rsid w:val="00227813"/>
    <w:rsid w:val="0023743D"/>
    <w:rsid w:val="00242C02"/>
    <w:rsid w:val="0024615C"/>
    <w:rsid w:val="002504D5"/>
    <w:rsid w:val="00251689"/>
    <w:rsid w:val="002550B5"/>
    <w:rsid w:val="002555D1"/>
    <w:rsid w:val="00256861"/>
    <w:rsid w:val="00263F03"/>
    <w:rsid w:val="00282C31"/>
    <w:rsid w:val="00283672"/>
    <w:rsid w:val="002A0946"/>
    <w:rsid w:val="002A0EB1"/>
    <w:rsid w:val="002A3487"/>
    <w:rsid w:val="002A3602"/>
    <w:rsid w:val="002A4012"/>
    <w:rsid w:val="002B011B"/>
    <w:rsid w:val="002B01F9"/>
    <w:rsid w:val="002B07E1"/>
    <w:rsid w:val="002B22F9"/>
    <w:rsid w:val="002C0A26"/>
    <w:rsid w:val="002C2436"/>
    <w:rsid w:val="002C6FA2"/>
    <w:rsid w:val="002D6085"/>
    <w:rsid w:val="002E2699"/>
    <w:rsid w:val="0030359E"/>
    <w:rsid w:val="0030432E"/>
    <w:rsid w:val="003153E6"/>
    <w:rsid w:val="003217CE"/>
    <w:rsid w:val="00322E4A"/>
    <w:rsid w:val="0033146E"/>
    <w:rsid w:val="003333BB"/>
    <w:rsid w:val="003532B8"/>
    <w:rsid w:val="003540D3"/>
    <w:rsid w:val="003609B5"/>
    <w:rsid w:val="00364ACF"/>
    <w:rsid w:val="0036650F"/>
    <w:rsid w:val="003706B1"/>
    <w:rsid w:val="00374568"/>
    <w:rsid w:val="00376AB6"/>
    <w:rsid w:val="00377750"/>
    <w:rsid w:val="003803AD"/>
    <w:rsid w:val="0038150D"/>
    <w:rsid w:val="00383844"/>
    <w:rsid w:val="0038528F"/>
    <w:rsid w:val="003867B5"/>
    <w:rsid w:val="003A2188"/>
    <w:rsid w:val="003B4CEB"/>
    <w:rsid w:val="003B7D18"/>
    <w:rsid w:val="003C016D"/>
    <w:rsid w:val="003C0B17"/>
    <w:rsid w:val="003C3238"/>
    <w:rsid w:val="003D2811"/>
    <w:rsid w:val="003D380F"/>
    <w:rsid w:val="003E0485"/>
    <w:rsid w:val="003E3A1D"/>
    <w:rsid w:val="003E7FAA"/>
    <w:rsid w:val="003F0A42"/>
    <w:rsid w:val="003F3FD1"/>
    <w:rsid w:val="0040420A"/>
    <w:rsid w:val="004046DA"/>
    <w:rsid w:val="004073BB"/>
    <w:rsid w:val="00425D66"/>
    <w:rsid w:val="00425E5D"/>
    <w:rsid w:val="00433794"/>
    <w:rsid w:val="00435ECC"/>
    <w:rsid w:val="00444117"/>
    <w:rsid w:val="00444AEB"/>
    <w:rsid w:val="00446398"/>
    <w:rsid w:val="00446CBF"/>
    <w:rsid w:val="0045532E"/>
    <w:rsid w:val="0046302B"/>
    <w:rsid w:val="00472372"/>
    <w:rsid w:val="004745A1"/>
    <w:rsid w:val="0047600B"/>
    <w:rsid w:val="004978D5"/>
    <w:rsid w:val="004A1693"/>
    <w:rsid w:val="004A381A"/>
    <w:rsid w:val="004B420F"/>
    <w:rsid w:val="004C133D"/>
    <w:rsid w:val="004C4567"/>
    <w:rsid w:val="004C487E"/>
    <w:rsid w:val="004C5E3A"/>
    <w:rsid w:val="004C6D32"/>
    <w:rsid w:val="004D0495"/>
    <w:rsid w:val="004E1713"/>
    <w:rsid w:val="004E3D3E"/>
    <w:rsid w:val="004E63B8"/>
    <w:rsid w:val="004F63F4"/>
    <w:rsid w:val="004F679E"/>
    <w:rsid w:val="00501D81"/>
    <w:rsid w:val="0052416A"/>
    <w:rsid w:val="00524252"/>
    <w:rsid w:val="005313E4"/>
    <w:rsid w:val="00536891"/>
    <w:rsid w:val="0053790A"/>
    <w:rsid w:val="00537EF1"/>
    <w:rsid w:val="0054167E"/>
    <w:rsid w:val="0054302C"/>
    <w:rsid w:val="00543230"/>
    <w:rsid w:val="00551712"/>
    <w:rsid w:val="00557119"/>
    <w:rsid w:val="00561347"/>
    <w:rsid w:val="0056245A"/>
    <w:rsid w:val="0057421C"/>
    <w:rsid w:val="00574BB2"/>
    <w:rsid w:val="00580492"/>
    <w:rsid w:val="00581532"/>
    <w:rsid w:val="00582921"/>
    <w:rsid w:val="00583772"/>
    <w:rsid w:val="005843B8"/>
    <w:rsid w:val="00594685"/>
    <w:rsid w:val="00594EAE"/>
    <w:rsid w:val="005B0256"/>
    <w:rsid w:val="005B09FC"/>
    <w:rsid w:val="005B6ED8"/>
    <w:rsid w:val="005C0A1B"/>
    <w:rsid w:val="005D1754"/>
    <w:rsid w:val="005F2B5C"/>
    <w:rsid w:val="00602581"/>
    <w:rsid w:val="00606C6F"/>
    <w:rsid w:val="00610243"/>
    <w:rsid w:val="00612FC6"/>
    <w:rsid w:val="00617709"/>
    <w:rsid w:val="00621D6B"/>
    <w:rsid w:val="00621F70"/>
    <w:rsid w:val="00623922"/>
    <w:rsid w:val="0063582C"/>
    <w:rsid w:val="00635C83"/>
    <w:rsid w:val="00635FEE"/>
    <w:rsid w:val="00645D6D"/>
    <w:rsid w:val="00657BAF"/>
    <w:rsid w:val="00665F1E"/>
    <w:rsid w:val="00670129"/>
    <w:rsid w:val="00677A39"/>
    <w:rsid w:val="00684538"/>
    <w:rsid w:val="006867CA"/>
    <w:rsid w:val="00695FAD"/>
    <w:rsid w:val="006A556E"/>
    <w:rsid w:val="006B64B8"/>
    <w:rsid w:val="006C2F5E"/>
    <w:rsid w:val="006C5B4F"/>
    <w:rsid w:val="006D3580"/>
    <w:rsid w:val="006D4780"/>
    <w:rsid w:val="006D7478"/>
    <w:rsid w:val="006F54B3"/>
    <w:rsid w:val="00702A7F"/>
    <w:rsid w:val="0071559D"/>
    <w:rsid w:val="007229C5"/>
    <w:rsid w:val="0072552F"/>
    <w:rsid w:val="0072757A"/>
    <w:rsid w:val="007276A7"/>
    <w:rsid w:val="00732A12"/>
    <w:rsid w:val="00736EEB"/>
    <w:rsid w:val="00741CFF"/>
    <w:rsid w:val="007559D3"/>
    <w:rsid w:val="0077099C"/>
    <w:rsid w:val="0077362E"/>
    <w:rsid w:val="00776873"/>
    <w:rsid w:val="0078081C"/>
    <w:rsid w:val="007959F1"/>
    <w:rsid w:val="007A1620"/>
    <w:rsid w:val="007A3DF4"/>
    <w:rsid w:val="007A59C5"/>
    <w:rsid w:val="007A5A9A"/>
    <w:rsid w:val="007B4605"/>
    <w:rsid w:val="007C065A"/>
    <w:rsid w:val="007C3080"/>
    <w:rsid w:val="007D05DE"/>
    <w:rsid w:val="007D4994"/>
    <w:rsid w:val="007D5F04"/>
    <w:rsid w:val="007E7B21"/>
    <w:rsid w:val="007F13A5"/>
    <w:rsid w:val="0080172C"/>
    <w:rsid w:val="00802587"/>
    <w:rsid w:val="00821594"/>
    <w:rsid w:val="0083192D"/>
    <w:rsid w:val="00833C71"/>
    <w:rsid w:val="00841018"/>
    <w:rsid w:val="008514A2"/>
    <w:rsid w:val="00854829"/>
    <w:rsid w:val="00855F8C"/>
    <w:rsid w:val="00875857"/>
    <w:rsid w:val="008817CC"/>
    <w:rsid w:val="0089413E"/>
    <w:rsid w:val="008B7153"/>
    <w:rsid w:val="008C0924"/>
    <w:rsid w:val="008C15CF"/>
    <w:rsid w:val="008C2DE7"/>
    <w:rsid w:val="008D3A7C"/>
    <w:rsid w:val="008D60BB"/>
    <w:rsid w:val="008D735D"/>
    <w:rsid w:val="008E2E19"/>
    <w:rsid w:val="008E6EEB"/>
    <w:rsid w:val="008E7C40"/>
    <w:rsid w:val="00905662"/>
    <w:rsid w:val="00914E86"/>
    <w:rsid w:val="0093439C"/>
    <w:rsid w:val="00937F92"/>
    <w:rsid w:val="00942168"/>
    <w:rsid w:val="0096377B"/>
    <w:rsid w:val="00975268"/>
    <w:rsid w:val="00984E4D"/>
    <w:rsid w:val="009B58C5"/>
    <w:rsid w:val="009C211C"/>
    <w:rsid w:val="009C470D"/>
    <w:rsid w:val="009C7743"/>
    <w:rsid w:val="009C7B7B"/>
    <w:rsid w:val="009D0C9B"/>
    <w:rsid w:val="009D70A5"/>
    <w:rsid w:val="009E449C"/>
    <w:rsid w:val="009E58D5"/>
    <w:rsid w:val="009F1D24"/>
    <w:rsid w:val="00A02244"/>
    <w:rsid w:val="00A05957"/>
    <w:rsid w:val="00A1724A"/>
    <w:rsid w:val="00A218C5"/>
    <w:rsid w:val="00A23A8C"/>
    <w:rsid w:val="00A36D44"/>
    <w:rsid w:val="00A37541"/>
    <w:rsid w:val="00A515F2"/>
    <w:rsid w:val="00A52810"/>
    <w:rsid w:val="00A529B6"/>
    <w:rsid w:val="00A53873"/>
    <w:rsid w:val="00A54ED5"/>
    <w:rsid w:val="00A61FBF"/>
    <w:rsid w:val="00A7551B"/>
    <w:rsid w:val="00A762D5"/>
    <w:rsid w:val="00A9466C"/>
    <w:rsid w:val="00AB47A0"/>
    <w:rsid w:val="00AB4B3E"/>
    <w:rsid w:val="00AB6DC8"/>
    <w:rsid w:val="00AC0749"/>
    <w:rsid w:val="00AC3D3C"/>
    <w:rsid w:val="00AC5732"/>
    <w:rsid w:val="00AD03C8"/>
    <w:rsid w:val="00AE2774"/>
    <w:rsid w:val="00AE2890"/>
    <w:rsid w:val="00AE43F1"/>
    <w:rsid w:val="00AF19BB"/>
    <w:rsid w:val="00B0719E"/>
    <w:rsid w:val="00B10730"/>
    <w:rsid w:val="00B16E00"/>
    <w:rsid w:val="00B305E4"/>
    <w:rsid w:val="00B32C51"/>
    <w:rsid w:val="00B34349"/>
    <w:rsid w:val="00B3474F"/>
    <w:rsid w:val="00B34C4F"/>
    <w:rsid w:val="00B44BB7"/>
    <w:rsid w:val="00B50981"/>
    <w:rsid w:val="00B53F90"/>
    <w:rsid w:val="00B54FC0"/>
    <w:rsid w:val="00B72C01"/>
    <w:rsid w:val="00B755D6"/>
    <w:rsid w:val="00B75BE2"/>
    <w:rsid w:val="00B771D8"/>
    <w:rsid w:val="00B8163C"/>
    <w:rsid w:val="00B81D18"/>
    <w:rsid w:val="00B837EC"/>
    <w:rsid w:val="00B8485C"/>
    <w:rsid w:val="00B857B0"/>
    <w:rsid w:val="00B8584E"/>
    <w:rsid w:val="00B90ECD"/>
    <w:rsid w:val="00B93CE8"/>
    <w:rsid w:val="00BA2BBF"/>
    <w:rsid w:val="00BA6535"/>
    <w:rsid w:val="00BB1621"/>
    <w:rsid w:val="00BB71DD"/>
    <w:rsid w:val="00BC0D03"/>
    <w:rsid w:val="00BC3984"/>
    <w:rsid w:val="00BD3416"/>
    <w:rsid w:val="00BD5CB0"/>
    <w:rsid w:val="00BE26A5"/>
    <w:rsid w:val="00BF1556"/>
    <w:rsid w:val="00BF501E"/>
    <w:rsid w:val="00BF5B49"/>
    <w:rsid w:val="00C07E3D"/>
    <w:rsid w:val="00C20A86"/>
    <w:rsid w:val="00C26F8F"/>
    <w:rsid w:val="00C27077"/>
    <w:rsid w:val="00C32326"/>
    <w:rsid w:val="00C4301B"/>
    <w:rsid w:val="00C43428"/>
    <w:rsid w:val="00C52DFE"/>
    <w:rsid w:val="00C52FFC"/>
    <w:rsid w:val="00C64009"/>
    <w:rsid w:val="00C64C30"/>
    <w:rsid w:val="00C903F8"/>
    <w:rsid w:val="00C920E6"/>
    <w:rsid w:val="00CA2C72"/>
    <w:rsid w:val="00CC4023"/>
    <w:rsid w:val="00CC6DB6"/>
    <w:rsid w:val="00CD3E9B"/>
    <w:rsid w:val="00CE0FD3"/>
    <w:rsid w:val="00CE4905"/>
    <w:rsid w:val="00CF3E90"/>
    <w:rsid w:val="00CF71ED"/>
    <w:rsid w:val="00D00C91"/>
    <w:rsid w:val="00D01C1E"/>
    <w:rsid w:val="00D21EC7"/>
    <w:rsid w:val="00D2574A"/>
    <w:rsid w:val="00D322DC"/>
    <w:rsid w:val="00D415DA"/>
    <w:rsid w:val="00D41B4B"/>
    <w:rsid w:val="00D56A17"/>
    <w:rsid w:val="00D65DF8"/>
    <w:rsid w:val="00D66596"/>
    <w:rsid w:val="00D66999"/>
    <w:rsid w:val="00D71E82"/>
    <w:rsid w:val="00D7309C"/>
    <w:rsid w:val="00D87A45"/>
    <w:rsid w:val="00D958D1"/>
    <w:rsid w:val="00DA1A40"/>
    <w:rsid w:val="00DB0601"/>
    <w:rsid w:val="00DD2A80"/>
    <w:rsid w:val="00DD2FB7"/>
    <w:rsid w:val="00DE44C4"/>
    <w:rsid w:val="00DF104A"/>
    <w:rsid w:val="00DF2B83"/>
    <w:rsid w:val="00DF4851"/>
    <w:rsid w:val="00E050EE"/>
    <w:rsid w:val="00E060E2"/>
    <w:rsid w:val="00E06E40"/>
    <w:rsid w:val="00E13F2D"/>
    <w:rsid w:val="00E21F25"/>
    <w:rsid w:val="00E30285"/>
    <w:rsid w:val="00E3455F"/>
    <w:rsid w:val="00E367BD"/>
    <w:rsid w:val="00E400B5"/>
    <w:rsid w:val="00E43056"/>
    <w:rsid w:val="00E63C5A"/>
    <w:rsid w:val="00E65F4E"/>
    <w:rsid w:val="00E7111E"/>
    <w:rsid w:val="00E72AA3"/>
    <w:rsid w:val="00E734C1"/>
    <w:rsid w:val="00E73B2B"/>
    <w:rsid w:val="00E76789"/>
    <w:rsid w:val="00E83AE6"/>
    <w:rsid w:val="00E85467"/>
    <w:rsid w:val="00E94E18"/>
    <w:rsid w:val="00E9536F"/>
    <w:rsid w:val="00EA4378"/>
    <w:rsid w:val="00EB508C"/>
    <w:rsid w:val="00EB7DB4"/>
    <w:rsid w:val="00EC666A"/>
    <w:rsid w:val="00ED2AB0"/>
    <w:rsid w:val="00ED30B5"/>
    <w:rsid w:val="00ED56D8"/>
    <w:rsid w:val="00ED6AC6"/>
    <w:rsid w:val="00EE16A5"/>
    <w:rsid w:val="00EE1908"/>
    <w:rsid w:val="00EE1E0F"/>
    <w:rsid w:val="00EE5892"/>
    <w:rsid w:val="00EF0259"/>
    <w:rsid w:val="00F02D62"/>
    <w:rsid w:val="00F20429"/>
    <w:rsid w:val="00F20471"/>
    <w:rsid w:val="00F30EE8"/>
    <w:rsid w:val="00F32FF2"/>
    <w:rsid w:val="00F333F8"/>
    <w:rsid w:val="00F338B9"/>
    <w:rsid w:val="00F4707F"/>
    <w:rsid w:val="00F47F54"/>
    <w:rsid w:val="00F518B0"/>
    <w:rsid w:val="00F53876"/>
    <w:rsid w:val="00F53DA2"/>
    <w:rsid w:val="00F544A1"/>
    <w:rsid w:val="00F61F75"/>
    <w:rsid w:val="00F6434F"/>
    <w:rsid w:val="00F652B6"/>
    <w:rsid w:val="00F653D7"/>
    <w:rsid w:val="00F70A68"/>
    <w:rsid w:val="00F85DCF"/>
    <w:rsid w:val="00F87335"/>
    <w:rsid w:val="00F917C7"/>
    <w:rsid w:val="00F92FF2"/>
    <w:rsid w:val="00F94583"/>
    <w:rsid w:val="00F94DDA"/>
    <w:rsid w:val="00F95ED0"/>
    <w:rsid w:val="00FA5EB2"/>
    <w:rsid w:val="00FA7145"/>
    <w:rsid w:val="00FA74F4"/>
    <w:rsid w:val="00FB3A88"/>
    <w:rsid w:val="00FB51FF"/>
    <w:rsid w:val="00FB7D8A"/>
    <w:rsid w:val="00FD1BB1"/>
    <w:rsid w:val="00FD4901"/>
    <w:rsid w:val="00FD4BA4"/>
    <w:rsid w:val="00FE2020"/>
    <w:rsid w:val="00FE6F19"/>
    <w:rsid w:val="00FF2327"/>
    <w:rsid w:val="068D07D5"/>
    <w:rsid w:val="09046835"/>
    <w:rsid w:val="0A5948C3"/>
    <w:rsid w:val="0C402584"/>
    <w:rsid w:val="111E9924"/>
    <w:rsid w:val="1B27B4EA"/>
    <w:rsid w:val="1F42956D"/>
    <w:rsid w:val="233A1F0C"/>
    <w:rsid w:val="237D5BC5"/>
    <w:rsid w:val="278EB151"/>
    <w:rsid w:val="2EB97F7B"/>
    <w:rsid w:val="33A8A3A4"/>
    <w:rsid w:val="3558217C"/>
    <w:rsid w:val="3C31D837"/>
    <w:rsid w:val="5BE3E868"/>
    <w:rsid w:val="5BFF33AA"/>
    <w:rsid w:val="60F2FD52"/>
    <w:rsid w:val="616BC16A"/>
    <w:rsid w:val="64FD415E"/>
    <w:rsid w:val="69023FBD"/>
    <w:rsid w:val="69EC8D6E"/>
    <w:rsid w:val="6CB1DD7B"/>
    <w:rsid w:val="6D1B9C44"/>
    <w:rsid w:val="7D286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C62DD"/>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rPr>
  </w:style>
  <w:style w:type="paragraph" w:styleId="Revision">
    <w:name w:val="Revision"/>
    <w:hidden/>
    <w:uiPriority w:val="99"/>
    <w:semiHidden/>
    <w:rsid w:val="00322E4A"/>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rsid w:val="004E1713"/>
    <w:rPr>
      <w:szCs w:val="24"/>
    </w:rPr>
  </w:style>
  <w:style w:type="table" w:styleId="TableGrid">
    <w:name w:val="Table Grid"/>
    <w:basedOn w:val="TableNormal"/>
    <w:rsid w:val="00C43428"/>
    <w:pPr>
      <w:spacing w:after="0" w:line="240" w:lineRule="auto"/>
    </w:pPr>
    <w:rPr>
      <w:rFonts w:ascii="Times New Roman" w:eastAsia="Calibri" w:hAnsi="Times New Roman" w:cs="Times New Roman"/>
      <w:sz w:val="20"/>
      <w:szCs w:val="20"/>
      <w:lang w:val="en-US"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3D69CA90DF6C40980073EA5B371FA5" ma:contentTypeVersion="18" ma:contentTypeDescription="Create a new document." ma:contentTypeScope="" ma:versionID="4cd4015cf754391d0aa996d0adafddb1">
  <xsd:schema xmlns:xsd="http://www.w3.org/2001/XMLSchema" xmlns:xs="http://www.w3.org/2001/XMLSchema" xmlns:p="http://schemas.microsoft.com/office/2006/metadata/properties" xmlns:ns2="1ce91674-c5cf-40a3-82e8-ae9b97090f14" xmlns:ns3="df667e1f-bbb7-484a-8459-b9dfddedc368" targetNamespace="http://schemas.microsoft.com/office/2006/metadata/properties" ma:root="true" ma:fieldsID="c1706158c00b7117294c6b74b5ff18e7" ns2:_="" ns3:_="">
    <xsd:import namespace="1ce91674-c5cf-40a3-82e8-ae9b97090f14"/>
    <xsd:import namespace="df667e1f-bbb7-484a-8459-b9dfddedc36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91674-c5cf-40a3-82e8-ae9b97090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69a222e-49d3-43e8-8f0a-b76310c0ec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667e1f-bbb7-484a-8459-b9dfddedc36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971401c-4e9f-46c3-8a3e-fdd9ede330ca}" ma:internalName="TaxCatchAll" ma:showField="CatchAllData" ma:web="df667e1f-bbb7-484a-8459-b9dfddedc3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f667e1f-bbb7-484a-8459-b9dfddedc368" xsi:nil="true"/>
    <lcf76f155ced4ddcb4097134ff3c332f xmlns="1ce91674-c5cf-40a3-82e8-ae9b97090f1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982193-A0BD-4795-92DD-C1685D09FD17}">
  <ds:schemaRefs>
    <ds:schemaRef ds:uri="http://schemas.openxmlformats.org/officeDocument/2006/bibliography"/>
  </ds:schemaRefs>
</ds:datastoreItem>
</file>

<file path=customXml/itemProps2.xml><?xml version="1.0" encoding="utf-8"?>
<ds:datastoreItem xmlns:ds="http://schemas.openxmlformats.org/officeDocument/2006/customXml" ds:itemID="{B9B86EDE-AD64-465D-A058-CCA04C66FBC0}">
  <ds:schemaRefs>
    <ds:schemaRef ds:uri="http://schemas.microsoft.com/sharepoint/v3/contenttype/forms"/>
  </ds:schemaRefs>
</ds:datastoreItem>
</file>

<file path=customXml/itemProps3.xml><?xml version="1.0" encoding="utf-8"?>
<ds:datastoreItem xmlns:ds="http://schemas.openxmlformats.org/officeDocument/2006/customXml" ds:itemID="{147033E9-5277-4878-8CCD-F1E5F92A3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91674-c5cf-40a3-82e8-ae9b97090f14"/>
    <ds:schemaRef ds:uri="df667e1f-bbb7-484a-8459-b9dfddedc3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F28CD-B38D-4FE2-89CA-BFF295772054}">
  <ds:schemaRefs>
    <ds:schemaRef ds:uri="http://schemas.microsoft.com/office/2006/metadata/properties"/>
    <ds:schemaRef ds:uri="http://schemas.microsoft.com/office/infopath/2007/PartnerControls"/>
    <ds:schemaRef ds:uri="df667e1f-bbb7-484a-8459-b9dfddedc368"/>
    <ds:schemaRef ds:uri="1ce91674-c5cf-40a3-82e8-ae9b97090f14"/>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16020</Words>
  <Characters>91320</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107126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Lina Česonytė</cp:lastModifiedBy>
  <cp:revision>2</cp:revision>
  <dcterms:created xsi:type="dcterms:W3CDTF">2026-06-18T09:24:00Z</dcterms:created>
  <dcterms:modified xsi:type="dcterms:W3CDTF">2026-06-18T09:24:00Z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fc169b65-f46a-4265-b5a1-5f9adb1dee0c_Enabled">
    <vt:lpwstr>true</vt:lpwstr>
  </property>
  <property fmtid="{D5CDD505-2E9C-101B-9397-08002B2CF9AE}" pid="4" name="MSIP_Label_fc169b65-f46a-4265-b5a1-5f9adb1dee0c_SetDate">
    <vt:lpwstr>2026-03-27T08:50:18Z</vt:lpwstr>
  </property>
  <property fmtid="{D5CDD505-2E9C-101B-9397-08002B2CF9AE}" pid="5" name="MSIP_Label_fc169b65-f46a-4265-b5a1-5f9adb1dee0c_Method">
    <vt:lpwstr>Standard</vt:lpwstr>
  </property>
  <property fmtid="{D5CDD505-2E9C-101B-9397-08002B2CF9AE}" pid="6" name="MSIP_Label_fc169b65-f46a-4265-b5a1-5f9adb1dee0c_Name">
    <vt:lpwstr>defa4170-0d19-0005-0004-bc88714345d2</vt:lpwstr>
  </property>
  <property fmtid="{D5CDD505-2E9C-101B-9397-08002B2CF9AE}" pid="7" name="MSIP_Label_fc169b65-f46a-4265-b5a1-5f9adb1dee0c_SiteId">
    <vt:lpwstr>9ad8e586-ef09-4504-a3db-4f7ea34a4883</vt:lpwstr>
  </property>
  <property fmtid="{D5CDD505-2E9C-101B-9397-08002B2CF9AE}" pid="8" name="MSIP_Label_fc169b65-f46a-4265-b5a1-5f9adb1dee0c_ActionId">
    <vt:lpwstr>aab18827-d57e-4d19-aab2-16bf64a7c904</vt:lpwstr>
  </property>
  <property fmtid="{D5CDD505-2E9C-101B-9397-08002B2CF9AE}" pid="9" name="MSIP_Label_fc169b65-f46a-4265-b5a1-5f9adb1dee0c_ContentBits">
    <vt:lpwstr>0</vt:lpwstr>
  </property>
  <property fmtid="{D5CDD505-2E9C-101B-9397-08002B2CF9AE}" pid="10" name="MSIP_Label_fc169b65-f46a-4265-b5a1-5f9adb1dee0c_Tag">
    <vt:lpwstr>10, 3, 0, 1</vt:lpwstr>
  </property>
  <property fmtid="{D5CDD505-2E9C-101B-9397-08002B2CF9AE}" pid="11" name="ContentTypeId">
    <vt:lpwstr>0x010100F83D69CA90DF6C40980073EA5B371FA5</vt:lpwstr>
  </property>
</Properties>
</file>